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77" w:rsidRDefault="00FE2B77" w:rsidP="00FE2B77">
      <w:pPr>
        <w:tabs>
          <w:tab w:val="left" w:pos="-120"/>
        </w:tabs>
        <w:spacing w:line="240" w:lineRule="auto"/>
        <w:ind w:left="-142"/>
        <w:jc w:val="center"/>
        <w:rPr>
          <w:b/>
          <w:szCs w:val="24"/>
        </w:rPr>
      </w:pPr>
    </w:p>
    <w:p w:rsidR="00FE6E01" w:rsidRDefault="00FE6E01" w:rsidP="00FE2B77">
      <w:pPr>
        <w:tabs>
          <w:tab w:val="left" w:pos="-120"/>
        </w:tabs>
        <w:spacing w:line="240" w:lineRule="auto"/>
        <w:ind w:left="-142"/>
        <w:jc w:val="center"/>
        <w:rPr>
          <w:b/>
          <w:szCs w:val="24"/>
        </w:rPr>
      </w:pPr>
    </w:p>
    <w:p w:rsidR="00FE6E01" w:rsidRDefault="00FE6E01" w:rsidP="00FE2B77">
      <w:pPr>
        <w:tabs>
          <w:tab w:val="left" w:pos="-120"/>
        </w:tabs>
        <w:spacing w:line="240" w:lineRule="auto"/>
        <w:ind w:left="-142"/>
        <w:jc w:val="center"/>
        <w:rPr>
          <w:b/>
          <w:szCs w:val="24"/>
        </w:rPr>
      </w:pPr>
    </w:p>
    <w:p w:rsidR="00FE2B77" w:rsidRDefault="00FE2B77" w:rsidP="00FE2B77">
      <w:pPr>
        <w:tabs>
          <w:tab w:val="left" w:pos="-120"/>
        </w:tabs>
        <w:spacing w:line="240" w:lineRule="auto"/>
        <w:ind w:left="-142"/>
        <w:jc w:val="center"/>
        <w:rPr>
          <w:b/>
          <w:szCs w:val="24"/>
        </w:rPr>
      </w:pPr>
      <w:r>
        <w:rPr>
          <w:b/>
          <w:szCs w:val="24"/>
        </w:rPr>
        <w:t>ПРОЕКТ</w:t>
      </w:r>
    </w:p>
    <w:p w:rsidR="00FE2B77" w:rsidRDefault="00FE2B77" w:rsidP="00FE2B77">
      <w:pPr>
        <w:tabs>
          <w:tab w:val="left" w:pos="-120"/>
        </w:tabs>
        <w:spacing w:line="240" w:lineRule="auto"/>
        <w:ind w:left="-142"/>
        <w:jc w:val="center"/>
        <w:rPr>
          <w:b/>
          <w:szCs w:val="24"/>
        </w:rPr>
      </w:pPr>
      <w:proofErr w:type="gramStart"/>
      <w:r>
        <w:rPr>
          <w:b/>
          <w:szCs w:val="24"/>
        </w:rPr>
        <w:t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№ 5</w:t>
      </w:r>
      <w:r w:rsidR="007851C6">
        <w:rPr>
          <w:b/>
          <w:szCs w:val="24"/>
        </w:rPr>
        <w:t>9</w:t>
      </w:r>
      <w:r w:rsidR="00247E3A">
        <w:rPr>
          <w:b/>
          <w:szCs w:val="24"/>
        </w:rPr>
        <w:t xml:space="preserve">8 от </w:t>
      </w:r>
      <w:r>
        <w:rPr>
          <w:b/>
          <w:szCs w:val="24"/>
        </w:rPr>
        <w:t xml:space="preserve">  13 декабря 2013 г., в части </w:t>
      </w:r>
      <w:r w:rsidR="00342A11">
        <w:rPr>
          <w:b/>
          <w:szCs w:val="24"/>
        </w:rPr>
        <w:t>добавления в перечень основных видов разрешенного</w:t>
      </w:r>
      <w:r w:rsidR="002A6B50">
        <w:rPr>
          <w:b/>
          <w:szCs w:val="24"/>
        </w:rPr>
        <w:t xml:space="preserve"> </w:t>
      </w:r>
      <w:r w:rsidR="00342A11">
        <w:rPr>
          <w:b/>
          <w:szCs w:val="24"/>
        </w:rPr>
        <w:t>использования терр</w:t>
      </w:r>
      <w:r w:rsidR="002A6B50">
        <w:rPr>
          <w:b/>
          <w:szCs w:val="24"/>
        </w:rPr>
        <w:t>иториальных зон Р-1 (зона естественных зеленых насаждений) и Р-3 (зона туризма), расположенных на территории н.п.</w:t>
      </w:r>
      <w:proofErr w:type="gramEnd"/>
      <w:r w:rsidR="002A6B50">
        <w:rPr>
          <w:b/>
          <w:szCs w:val="24"/>
        </w:rPr>
        <w:t xml:space="preserve"> Нивский за подводящим каналом ГЭС-2, дополнительного вида разрешенного использования – «рыболовство»</w:t>
      </w:r>
    </w:p>
    <w:p w:rsidR="00FE2B77" w:rsidRDefault="00FE2B77" w:rsidP="00FE2B77">
      <w:pPr>
        <w:tabs>
          <w:tab w:val="left" w:pos="-120"/>
        </w:tabs>
        <w:ind w:firstLine="0"/>
        <w:jc w:val="center"/>
        <w:rPr>
          <w:szCs w:val="24"/>
        </w:rPr>
      </w:pPr>
    </w:p>
    <w:p w:rsidR="00FE2B77" w:rsidRDefault="00FE2B77" w:rsidP="00FE2B77">
      <w:pPr>
        <w:tabs>
          <w:tab w:val="left" w:pos="-120"/>
        </w:tabs>
        <w:spacing w:line="240" w:lineRule="auto"/>
        <w:ind w:left="-142" w:firstLine="0"/>
        <w:jc w:val="center"/>
        <w:rPr>
          <w:szCs w:val="24"/>
        </w:rPr>
      </w:pPr>
      <w:r>
        <w:rPr>
          <w:szCs w:val="24"/>
        </w:rPr>
        <w:t>До внесения изменений Правила землепользования и застройки городского поселения Кандалакша Кандалакшского района</w:t>
      </w:r>
    </w:p>
    <w:p w:rsidR="00FE2B77" w:rsidRDefault="00FE2B77" w:rsidP="00FE2B77">
      <w:pPr>
        <w:spacing w:line="240" w:lineRule="auto"/>
        <w:ind w:firstLine="0"/>
        <w:jc w:val="center"/>
        <w:rPr>
          <w:szCs w:val="24"/>
        </w:rPr>
      </w:pPr>
    </w:p>
    <w:p w:rsidR="00FE2B77" w:rsidRPr="001A5E52" w:rsidRDefault="00FE2B77" w:rsidP="00FE2B77">
      <w:pPr>
        <w:spacing w:line="240" w:lineRule="auto"/>
        <w:ind w:left="142" w:right="-285"/>
        <w:jc w:val="center"/>
        <w:rPr>
          <w:b/>
          <w:i/>
        </w:rPr>
      </w:pPr>
    </w:p>
    <w:p w:rsidR="00FE2B77" w:rsidRPr="001A5E52" w:rsidRDefault="00FE2B77" w:rsidP="00FE2B77">
      <w:pPr>
        <w:spacing w:line="240" w:lineRule="auto"/>
        <w:jc w:val="center"/>
        <w:rPr>
          <w:b/>
          <w:i/>
        </w:rPr>
      </w:pPr>
      <w:r w:rsidRPr="001A5E52">
        <w:rPr>
          <w:b/>
          <w:i/>
        </w:rPr>
        <w:t xml:space="preserve">Зона естественных </w:t>
      </w:r>
      <w:r w:rsidR="000068CB">
        <w:rPr>
          <w:b/>
          <w:i/>
        </w:rPr>
        <w:t xml:space="preserve">зеленых </w:t>
      </w:r>
      <w:r w:rsidRPr="001A5E52">
        <w:rPr>
          <w:b/>
          <w:i/>
        </w:rPr>
        <w:t xml:space="preserve">насаждений – </w:t>
      </w:r>
      <w:r w:rsidRPr="00247E3A">
        <w:rPr>
          <w:b/>
          <w:i/>
        </w:rPr>
        <w:t>Р</w:t>
      </w:r>
      <w:r w:rsidRPr="001A5E52">
        <w:rPr>
          <w:b/>
          <w:i/>
        </w:rPr>
        <w:t>-1</w:t>
      </w:r>
    </w:p>
    <w:p w:rsidR="00FE2B77" w:rsidRDefault="00FE2B77" w:rsidP="00FE2B77">
      <w:pPr>
        <w:spacing w:line="240" w:lineRule="auto"/>
        <w:jc w:val="both"/>
        <w:rPr>
          <w:sz w:val="20"/>
        </w:rPr>
      </w:pPr>
    </w:p>
    <w:p w:rsidR="002A6B50" w:rsidRDefault="002A6B50" w:rsidP="002A6B50">
      <w:pPr>
        <w:spacing w:line="240" w:lineRule="auto"/>
        <w:ind w:firstLine="0"/>
        <w:jc w:val="both"/>
        <w:rPr>
          <w:sz w:val="20"/>
        </w:rPr>
      </w:pPr>
    </w:p>
    <w:p w:rsidR="002A6B50" w:rsidRPr="001A5E52" w:rsidRDefault="002A6B50" w:rsidP="00FE2B77">
      <w:pPr>
        <w:spacing w:line="240" w:lineRule="auto"/>
        <w:jc w:val="both"/>
        <w:rPr>
          <w:sz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67"/>
        <w:gridCol w:w="3260"/>
        <w:gridCol w:w="5529"/>
      </w:tblGrid>
      <w:tr w:rsidR="00FE2B77" w:rsidRPr="001A5E52" w:rsidTr="00FE6E01">
        <w:trPr>
          <w:cantSplit/>
          <w:trHeight w:val="1980"/>
        </w:trPr>
        <w:tc>
          <w:tcPr>
            <w:tcW w:w="993" w:type="dxa"/>
            <w:textDirection w:val="btLr"/>
          </w:tcPr>
          <w:p w:rsidR="00FE2B77" w:rsidRPr="00FE6E01" w:rsidRDefault="00FE2B77" w:rsidP="003E72DE">
            <w:pPr>
              <w:spacing w:line="240" w:lineRule="auto"/>
              <w:ind w:left="113" w:right="113" w:firstLine="0"/>
              <w:rPr>
                <w:b/>
                <w:szCs w:val="24"/>
              </w:rPr>
            </w:pPr>
            <w:r w:rsidRPr="00FE6E01">
              <w:rPr>
                <w:b/>
                <w:szCs w:val="24"/>
              </w:rPr>
              <w:t xml:space="preserve">Вид  </w:t>
            </w:r>
            <w:proofErr w:type="gramStart"/>
            <w:r w:rsidRPr="00FE6E01">
              <w:rPr>
                <w:b/>
                <w:szCs w:val="24"/>
              </w:rPr>
              <w:t>разрешенного</w:t>
            </w:r>
            <w:proofErr w:type="gramEnd"/>
            <w:r w:rsidRPr="00FE6E01">
              <w:rPr>
                <w:b/>
                <w:szCs w:val="24"/>
              </w:rPr>
              <w:t xml:space="preserve"> </w:t>
            </w:r>
          </w:p>
          <w:p w:rsidR="00FE2B77" w:rsidRPr="001A5E52" w:rsidRDefault="00FE2B77" w:rsidP="003E72DE">
            <w:pPr>
              <w:spacing w:line="240" w:lineRule="auto"/>
              <w:ind w:left="113" w:right="113" w:firstLine="0"/>
              <w:rPr>
                <w:b/>
                <w:szCs w:val="22"/>
              </w:rPr>
            </w:pPr>
            <w:r w:rsidRPr="00FE6E01">
              <w:rPr>
                <w:b/>
                <w:szCs w:val="24"/>
              </w:rPr>
              <w:t>использования</w:t>
            </w:r>
          </w:p>
        </w:tc>
        <w:tc>
          <w:tcPr>
            <w:tcW w:w="567" w:type="dxa"/>
          </w:tcPr>
          <w:p w:rsidR="00FE2B77" w:rsidRPr="001A5E52" w:rsidRDefault="00FE2B77" w:rsidP="003E72DE">
            <w:pPr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1A5E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60" w:type="dxa"/>
          </w:tcPr>
          <w:p w:rsidR="00FE2B77" w:rsidRPr="00FE6E01" w:rsidRDefault="00FE2B77" w:rsidP="003E72DE">
            <w:pPr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FE6E01">
              <w:rPr>
                <w:b/>
                <w:sz w:val="22"/>
                <w:szCs w:val="22"/>
              </w:rPr>
              <w:t>Разрешенное использование</w:t>
            </w:r>
          </w:p>
          <w:p w:rsidR="00FE2B77" w:rsidRPr="001A5E52" w:rsidRDefault="00FE2B77" w:rsidP="003E72DE">
            <w:pPr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FE6E01">
              <w:rPr>
                <w:b/>
                <w:sz w:val="22"/>
                <w:szCs w:val="22"/>
              </w:rPr>
              <w:t>территории</w:t>
            </w:r>
          </w:p>
        </w:tc>
        <w:tc>
          <w:tcPr>
            <w:tcW w:w="5529" w:type="dxa"/>
          </w:tcPr>
          <w:p w:rsidR="00FE2B77" w:rsidRPr="001A5E52" w:rsidRDefault="00FE2B77" w:rsidP="003E72DE">
            <w:pPr>
              <w:spacing w:line="240" w:lineRule="auto"/>
              <w:jc w:val="center"/>
              <w:rPr>
                <w:b/>
                <w:szCs w:val="22"/>
              </w:rPr>
            </w:pPr>
            <w:r w:rsidRPr="001A5E52">
              <w:rPr>
                <w:b/>
                <w:sz w:val="22"/>
                <w:szCs w:val="22"/>
              </w:rPr>
              <w:t>Предельные (минимальные и (или) максимальные) размеры земельных  участков и предельные</w:t>
            </w:r>
          </w:p>
          <w:p w:rsidR="00FE2B77" w:rsidRPr="001A5E52" w:rsidRDefault="00FE2B77" w:rsidP="003E72DE">
            <w:pPr>
              <w:spacing w:line="240" w:lineRule="auto"/>
              <w:jc w:val="center"/>
              <w:rPr>
                <w:b/>
                <w:szCs w:val="22"/>
              </w:rPr>
            </w:pPr>
            <w:r w:rsidRPr="001A5E52">
              <w:rPr>
                <w:b/>
                <w:sz w:val="22"/>
                <w:szCs w:val="22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FE2B77" w:rsidRPr="001A5E52" w:rsidTr="00FE6E01">
        <w:trPr>
          <w:cantSplit/>
          <w:trHeight w:val="1817"/>
        </w:trPr>
        <w:tc>
          <w:tcPr>
            <w:tcW w:w="993" w:type="dxa"/>
            <w:textDirection w:val="btLr"/>
          </w:tcPr>
          <w:p w:rsidR="00FE2B77" w:rsidRPr="001A5E52" w:rsidRDefault="00FE2B77" w:rsidP="003E72DE">
            <w:pPr>
              <w:ind w:left="113" w:right="113"/>
              <w:jc w:val="center"/>
              <w:rPr>
                <w:b/>
                <w:szCs w:val="22"/>
              </w:rPr>
            </w:pPr>
            <w:r w:rsidRPr="001A5E52">
              <w:rPr>
                <w:b/>
                <w:sz w:val="22"/>
                <w:szCs w:val="22"/>
              </w:rPr>
              <w:t>Основные</w:t>
            </w:r>
          </w:p>
        </w:tc>
        <w:tc>
          <w:tcPr>
            <w:tcW w:w="567" w:type="dxa"/>
          </w:tcPr>
          <w:p w:rsidR="00FE2B77" w:rsidRDefault="00FE2B77" w:rsidP="003E72DE">
            <w:pPr>
              <w:ind w:firstLine="0"/>
              <w:rPr>
                <w:szCs w:val="22"/>
              </w:rPr>
            </w:pPr>
            <w:r w:rsidRPr="001A5E52">
              <w:rPr>
                <w:sz w:val="22"/>
                <w:szCs w:val="22"/>
              </w:rPr>
              <w:t>1</w:t>
            </w:r>
          </w:p>
          <w:p w:rsidR="002A6B50" w:rsidRDefault="002A6B50" w:rsidP="003E72DE">
            <w:pPr>
              <w:ind w:firstLine="0"/>
              <w:rPr>
                <w:szCs w:val="22"/>
              </w:rPr>
            </w:pPr>
          </w:p>
          <w:p w:rsidR="002A6B50" w:rsidRDefault="002A6B50" w:rsidP="003E72DE">
            <w:pPr>
              <w:ind w:firstLine="0"/>
              <w:rPr>
                <w:szCs w:val="22"/>
              </w:rPr>
            </w:pPr>
          </w:p>
          <w:p w:rsidR="002A6B50" w:rsidRDefault="002A6B50" w:rsidP="003E72DE">
            <w:pPr>
              <w:ind w:firstLine="0"/>
              <w:rPr>
                <w:szCs w:val="22"/>
              </w:rPr>
            </w:pPr>
          </w:p>
          <w:p w:rsidR="002A6B50" w:rsidRDefault="002A6B50" w:rsidP="003E72DE">
            <w:pPr>
              <w:ind w:firstLine="0"/>
              <w:rPr>
                <w:szCs w:val="22"/>
              </w:rPr>
            </w:pPr>
          </w:p>
          <w:p w:rsidR="002A6B50" w:rsidRDefault="002A6B50" w:rsidP="003E72DE">
            <w:pPr>
              <w:ind w:firstLine="0"/>
              <w:rPr>
                <w:szCs w:val="22"/>
              </w:rPr>
            </w:pPr>
          </w:p>
          <w:p w:rsidR="002A6B50" w:rsidRDefault="002A6B50" w:rsidP="003E72DE">
            <w:pPr>
              <w:ind w:firstLine="0"/>
              <w:rPr>
                <w:szCs w:val="22"/>
              </w:rPr>
            </w:pPr>
          </w:p>
          <w:p w:rsidR="002A6B50" w:rsidRDefault="002A6B50" w:rsidP="003E72DE">
            <w:pPr>
              <w:ind w:firstLine="0"/>
              <w:rPr>
                <w:szCs w:val="22"/>
              </w:rPr>
            </w:pPr>
          </w:p>
          <w:p w:rsidR="002A6B50" w:rsidRDefault="002A6B50" w:rsidP="003E72DE">
            <w:pPr>
              <w:ind w:firstLine="0"/>
              <w:rPr>
                <w:szCs w:val="22"/>
              </w:rPr>
            </w:pPr>
          </w:p>
          <w:p w:rsidR="002A6B50" w:rsidRDefault="002A6B50" w:rsidP="003E72DE">
            <w:pPr>
              <w:ind w:firstLine="0"/>
              <w:rPr>
                <w:szCs w:val="22"/>
              </w:rPr>
            </w:pPr>
          </w:p>
          <w:p w:rsidR="002A6B50" w:rsidRPr="001A5E52" w:rsidRDefault="002A6B50" w:rsidP="003E72DE">
            <w:pPr>
              <w:ind w:firstLine="0"/>
              <w:rPr>
                <w:szCs w:val="22"/>
              </w:rPr>
            </w:pPr>
          </w:p>
        </w:tc>
        <w:tc>
          <w:tcPr>
            <w:tcW w:w="3260" w:type="dxa"/>
          </w:tcPr>
          <w:p w:rsidR="002A6B50" w:rsidRPr="002A6B50" w:rsidRDefault="00FE2B77" w:rsidP="003E72DE">
            <w:pPr>
              <w:spacing w:line="240" w:lineRule="auto"/>
              <w:ind w:firstLine="0"/>
              <w:jc w:val="both"/>
              <w:rPr>
                <w:szCs w:val="22"/>
              </w:rPr>
            </w:pPr>
            <w:proofErr w:type="gramStart"/>
            <w:r w:rsidRPr="001A5E52">
              <w:rPr>
                <w:sz w:val="22"/>
                <w:szCs w:val="22"/>
              </w:rPr>
              <w:t>Естественные природные ландшафты, прогулочные аллеи, места для пикников, площадки для массового отдыха горожан, питомники, лесохозяйственная деятельность, пляжи, спортивные площадки, лодочные станции, эллинги, транспортные и инженерные коммуникации, наземные и подземные инженерные сети, транспортные коммуни</w:t>
            </w:r>
            <w:r w:rsidR="00C54AAC">
              <w:rPr>
                <w:sz w:val="22"/>
                <w:szCs w:val="22"/>
              </w:rPr>
              <w:t>кац</w:t>
            </w:r>
            <w:r w:rsidRPr="001A5E52">
              <w:rPr>
                <w:sz w:val="22"/>
                <w:szCs w:val="22"/>
              </w:rPr>
              <w:t>ии</w:t>
            </w:r>
            <w:proofErr w:type="gramEnd"/>
          </w:p>
        </w:tc>
        <w:tc>
          <w:tcPr>
            <w:tcW w:w="5529" w:type="dxa"/>
          </w:tcPr>
          <w:p w:rsidR="002A6B50" w:rsidRDefault="00FE2B77" w:rsidP="003E72DE">
            <w:pPr>
              <w:spacing w:line="240" w:lineRule="auto"/>
              <w:ind w:firstLine="0"/>
              <w:rPr>
                <w:b/>
              </w:rPr>
            </w:pPr>
            <w:r w:rsidRPr="001A5E52">
              <w:rPr>
                <w:sz w:val="22"/>
                <w:szCs w:val="22"/>
              </w:rPr>
              <w:t>В соответствии с проектными решениями</w:t>
            </w:r>
          </w:p>
          <w:p w:rsidR="002A6B50" w:rsidRPr="002A6B50" w:rsidRDefault="002A6B50" w:rsidP="002A6B50"/>
          <w:p w:rsidR="002A6B50" w:rsidRPr="002A6B50" w:rsidRDefault="002A6B50" w:rsidP="002A6B50"/>
          <w:p w:rsidR="002A6B50" w:rsidRPr="002A6B50" w:rsidRDefault="002A6B50" w:rsidP="002A6B50"/>
          <w:p w:rsidR="002A6B50" w:rsidRPr="002A6B50" w:rsidRDefault="002A6B50" w:rsidP="002A6B50"/>
          <w:p w:rsidR="002A6B50" w:rsidRDefault="002A6B50" w:rsidP="002A6B50"/>
          <w:p w:rsidR="002A6B50" w:rsidRDefault="002A6B50" w:rsidP="002A6B50"/>
          <w:p w:rsidR="002A6B50" w:rsidRDefault="002A6B50" w:rsidP="002A6B50"/>
          <w:p w:rsidR="002A6B50" w:rsidRDefault="002A6B50" w:rsidP="00C54AAC">
            <w:pPr>
              <w:ind w:firstLine="0"/>
            </w:pPr>
          </w:p>
          <w:p w:rsidR="002A6B50" w:rsidRPr="002A6B50" w:rsidRDefault="002A6B50" w:rsidP="002A6B50">
            <w:pPr>
              <w:spacing w:line="240" w:lineRule="auto"/>
              <w:ind w:firstLine="0"/>
            </w:pPr>
          </w:p>
        </w:tc>
      </w:tr>
      <w:tr w:rsidR="00FE2B77" w:rsidRPr="001A5E52" w:rsidTr="00FE6E01">
        <w:trPr>
          <w:cantSplit/>
          <w:trHeight w:val="1184"/>
        </w:trPr>
        <w:tc>
          <w:tcPr>
            <w:tcW w:w="993" w:type="dxa"/>
            <w:textDirection w:val="btLr"/>
          </w:tcPr>
          <w:p w:rsidR="00FE2B77" w:rsidRPr="001A5E52" w:rsidRDefault="00FE2B77" w:rsidP="003E72DE">
            <w:pPr>
              <w:spacing w:line="240" w:lineRule="auto"/>
              <w:ind w:left="113" w:right="113" w:firstLine="0"/>
              <w:rPr>
                <w:b/>
              </w:rPr>
            </w:pPr>
            <w:r w:rsidRPr="001A5E52">
              <w:rPr>
                <w:b/>
                <w:sz w:val="22"/>
                <w:szCs w:val="22"/>
              </w:rPr>
              <w:t>Условно разрешенные</w:t>
            </w:r>
          </w:p>
        </w:tc>
        <w:tc>
          <w:tcPr>
            <w:tcW w:w="567" w:type="dxa"/>
          </w:tcPr>
          <w:p w:rsidR="00FE2B77" w:rsidRPr="001A5E52" w:rsidRDefault="002A6B50" w:rsidP="003E72DE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FE2B77" w:rsidRPr="001A5E52" w:rsidRDefault="00FE2B77" w:rsidP="003E72DE">
            <w:pPr>
              <w:spacing w:line="240" w:lineRule="auto"/>
              <w:ind w:firstLine="0"/>
              <w:jc w:val="both"/>
              <w:rPr>
                <w:szCs w:val="22"/>
              </w:rPr>
            </w:pPr>
            <w:r w:rsidRPr="001A5E52">
              <w:rPr>
                <w:sz w:val="22"/>
                <w:szCs w:val="22"/>
              </w:rPr>
              <w:t>Площадки для выгула и дрессировки собак</w:t>
            </w:r>
          </w:p>
        </w:tc>
        <w:tc>
          <w:tcPr>
            <w:tcW w:w="5529" w:type="dxa"/>
          </w:tcPr>
          <w:p w:rsidR="00FE2B77" w:rsidRPr="001A5E52" w:rsidRDefault="00FE2B77" w:rsidP="003E72DE">
            <w:pPr>
              <w:spacing w:line="240" w:lineRule="auto"/>
              <w:ind w:firstLine="0"/>
              <w:rPr>
                <w:b/>
              </w:rPr>
            </w:pPr>
            <w:r w:rsidRPr="001A5E52">
              <w:rPr>
                <w:sz w:val="22"/>
                <w:szCs w:val="22"/>
              </w:rPr>
              <w:t>В соответствии с проектными решениями</w:t>
            </w:r>
          </w:p>
        </w:tc>
      </w:tr>
    </w:tbl>
    <w:p w:rsidR="00FE2B77" w:rsidRPr="001A5E52" w:rsidRDefault="00FE2B77" w:rsidP="00FE2B77">
      <w:pPr>
        <w:spacing w:line="240" w:lineRule="auto"/>
        <w:ind w:left="142" w:right="-285"/>
        <w:jc w:val="center"/>
        <w:rPr>
          <w:b/>
          <w:i/>
        </w:rPr>
      </w:pPr>
    </w:p>
    <w:p w:rsidR="00FE2B77" w:rsidRDefault="00FE2B77" w:rsidP="00FE2B77">
      <w:pPr>
        <w:ind w:left="-1134" w:firstLine="0"/>
        <w:rPr>
          <w:szCs w:val="24"/>
        </w:rPr>
      </w:pPr>
    </w:p>
    <w:p w:rsidR="00FE6E01" w:rsidRDefault="00FE6E01" w:rsidP="00FE2B77">
      <w:pPr>
        <w:ind w:left="-1134" w:firstLine="0"/>
        <w:rPr>
          <w:szCs w:val="24"/>
        </w:rPr>
      </w:pPr>
    </w:p>
    <w:p w:rsidR="00FE6E01" w:rsidRDefault="00FE6E01" w:rsidP="00FE2B77">
      <w:pPr>
        <w:ind w:left="-1134" w:firstLine="0"/>
        <w:rPr>
          <w:szCs w:val="24"/>
        </w:rPr>
      </w:pPr>
    </w:p>
    <w:p w:rsidR="00FE6E01" w:rsidRDefault="00FE6E01" w:rsidP="00FE6E01">
      <w:pPr>
        <w:ind w:firstLine="0"/>
        <w:rPr>
          <w:szCs w:val="24"/>
        </w:rPr>
      </w:pPr>
    </w:p>
    <w:p w:rsidR="00FE2B77" w:rsidRDefault="00FE2B77" w:rsidP="00FE2B77">
      <w:pPr>
        <w:tabs>
          <w:tab w:val="left" w:pos="-120"/>
        </w:tabs>
        <w:spacing w:line="240" w:lineRule="auto"/>
        <w:ind w:right="-426" w:firstLine="0"/>
        <w:jc w:val="center"/>
        <w:rPr>
          <w:szCs w:val="24"/>
        </w:rPr>
      </w:pPr>
      <w:r>
        <w:rPr>
          <w:szCs w:val="24"/>
        </w:rPr>
        <w:t>После внесения изменений Правила землепользования и застройки городского поселения Кандалакша Кандалакшского района</w:t>
      </w:r>
    </w:p>
    <w:p w:rsidR="00FE2B77" w:rsidRDefault="00FE2B77" w:rsidP="00FE2B77">
      <w:pPr>
        <w:spacing w:line="240" w:lineRule="auto"/>
        <w:ind w:firstLine="0"/>
        <w:rPr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67"/>
        <w:gridCol w:w="3402"/>
        <w:gridCol w:w="5387"/>
      </w:tblGrid>
      <w:tr w:rsidR="002A6B50" w:rsidRPr="001A5E52" w:rsidTr="00FE6E01">
        <w:trPr>
          <w:cantSplit/>
          <w:trHeight w:val="2019"/>
        </w:trPr>
        <w:tc>
          <w:tcPr>
            <w:tcW w:w="993" w:type="dxa"/>
            <w:textDirection w:val="btLr"/>
          </w:tcPr>
          <w:p w:rsidR="002A6B50" w:rsidRPr="007851C6" w:rsidRDefault="002A6B50" w:rsidP="00FE6E01">
            <w:pPr>
              <w:spacing w:line="240" w:lineRule="auto"/>
              <w:ind w:left="113" w:right="113" w:firstLine="0"/>
              <w:rPr>
                <w:b/>
                <w:szCs w:val="24"/>
              </w:rPr>
            </w:pPr>
            <w:r w:rsidRPr="007851C6">
              <w:rPr>
                <w:b/>
                <w:szCs w:val="24"/>
              </w:rPr>
              <w:t xml:space="preserve">Вид  </w:t>
            </w:r>
            <w:proofErr w:type="gramStart"/>
            <w:r w:rsidRPr="007851C6">
              <w:rPr>
                <w:b/>
                <w:szCs w:val="24"/>
              </w:rPr>
              <w:t>разрешенного</w:t>
            </w:r>
            <w:proofErr w:type="gramEnd"/>
            <w:r w:rsidRPr="007851C6">
              <w:rPr>
                <w:b/>
                <w:szCs w:val="24"/>
              </w:rPr>
              <w:t xml:space="preserve"> </w:t>
            </w:r>
          </w:p>
          <w:p w:rsidR="002A6B50" w:rsidRPr="001A5E52" w:rsidRDefault="002A6B50" w:rsidP="00FE6E01">
            <w:pPr>
              <w:spacing w:line="240" w:lineRule="auto"/>
              <w:ind w:left="113" w:right="113" w:firstLine="0"/>
              <w:rPr>
                <w:b/>
                <w:szCs w:val="22"/>
              </w:rPr>
            </w:pPr>
            <w:r w:rsidRPr="007851C6">
              <w:rPr>
                <w:b/>
                <w:szCs w:val="24"/>
              </w:rPr>
              <w:t>использования</w:t>
            </w:r>
          </w:p>
        </w:tc>
        <w:tc>
          <w:tcPr>
            <w:tcW w:w="567" w:type="dxa"/>
          </w:tcPr>
          <w:p w:rsidR="002A6B50" w:rsidRPr="001A5E52" w:rsidRDefault="002A6B50" w:rsidP="003E72DE">
            <w:pPr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1A5E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02" w:type="dxa"/>
          </w:tcPr>
          <w:p w:rsidR="002A6B50" w:rsidRPr="001A5E52" w:rsidRDefault="002A6B50" w:rsidP="003E72DE">
            <w:pPr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1A5E52">
              <w:rPr>
                <w:b/>
                <w:sz w:val="22"/>
                <w:szCs w:val="22"/>
              </w:rPr>
              <w:t>Разрешенное использование</w:t>
            </w:r>
          </w:p>
          <w:p w:rsidR="002A6B50" w:rsidRPr="001A5E52" w:rsidRDefault="002A6B50" w:rsidP="003E72DE">
            <w:pPr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1A5E52">
              <w:rPr>
                <w:b/>
                <w:sz w:val="22"/>
                <w:szCs w:val="22"/>
              </w:rPr>
              <w:t>территории</w:t>
            </w:r>
          </w:p>
        </w:tc>
        <w:tc>
          <w:tcPr>
            <w:tcW w:w="5387" w:type="dxa"/>
          </w:tcPr>
          <w:p w:rsidR="002A6B50" w:rsidRPr="001A5E52" w:rsidRDefault="002A6B50" w:rsidP="003E72DE">
            <w:pPr>
              <w:spacing w:line="240" w:lineRule="auto"/>
              <w:jc w:val="center"/>
              <w:rPr>
                <w:b/>
                <w:szCs w:val="22"/>
              </w:rPr>
            </w:pPr>
            <w:r w:rsidRPr="001A5E52">
              <w:rPr>
                <w:b/>
                <w:sz w:val="22"/>
                <w:szCs w:val="22"/>
              </w:rPr>
              <w:t>Предельные (минимальные и (или) максимальные) размеры земельных  участков и предельные</w:t>
            </w:r>
          </w:p>
          <w:p w:rsidR="002A6B50" w:rsidRPr="001A5E52" w:rsidRDefault="002A6B50" w:rsidP="003E72DE">
            <w:pPr>
              <w:spacing w:line="240" w:lineRule="auto"/>
              <w:jc w:val="center"/>
              <w:rPr>
                <w:b/>
                <w:szCs w:val="22"/>
              </w:rPr>
            </w:pPr>
            <w:r w:rsidRPr="001A5E52">
              <w:rPr>
                <w:b/>
                <w:sz w:val="22"/>
                <w:szCs w:val="22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FE6E01" w:rsidRPr="002A6B50" w:rsidTr="00FE6E01">
        <w:trPr>
          <w:cantSplit/>
          <w:trHeight w:val="3195"/>
        </w:trPr>
        <w:tc>
          <w:tcPr>
            <w:tcW w:w="993" w:type="dxa"/>
            <w:vMerge w:val="restart"/>
            <w:textDirection w:val="btLr"/>
          </w:tcPr>
          <w:p w:rsidR="00FE6E01" w:rsidRPr="001A5E52" w:rsidRDefault="00FE6E01" w:rsidP="003E72DE">
            <w:pPr>
              <w:ind w:left="113" w:right="113"/>
              <w:jc w:val="center"/>
              <w:rPr>
                <w:b/>
                <w:szCs w:val="22"/>
              </w:rPr>
            </w:pPr>
            <w:r w:rsidRPr="001A5E52">
              <w:rPr>
                <w:b/>
                <w:sz w:val="22"/>
                <w:szCs w:val="22"/>
              </w:rPr>
              <w:t>Основные</w:t>
            </w:r>
          </w:p>
        </w:tc>
        <w:tc>
          <w:tcPr>
            <w:tcW w:w="567" w:type="dxa"/>
          </w:tcPr>
          <w:p w:rsidR="00FE6E01" w:rsidRDefault="00FE6E01" w:rsidP="003E72DE">
            <w:pPr>
              <w:ind w:firstLine="0"/>
              <w:rPr>
                <w:szCs w:val="22"/>
              </w:rPr>
            </w:pPr>
            <w:r w:rsidRPr="001A5E52">
              <w:rPr>
                <w:sz w:val="22"/>
                <w:szCs w:val="22"/>
              </w:rPr>
              <w:t>1</w:t>
            </w:r>
          </w:p>
          <w:p w:rsidR="00FE6E01" w:rsidRDefault="00FE6E01" w:rsidP="003E72DE">
            <w:pPr>
              <w:ind w:firstLine="0"/>
              <w:rPr>
                <w:szCs w:val="22"/>
              </w:rPr>
            </w:pPr>
          </w:p>
          <w:p w:rsidR="00FE6E01" w:rsidRDefault="00FE6E01" w:rsidP="003E72DE">
            <w:pPr>
              <w:ind w:firstLine="0"/>
              <w:rPr>
                <w:szCs w:val="22"/>
              </w:rPr>
            </w:pPr>
          </w:p>
          <w:p w:rsidR="00FE6E01" w:rsidRDefault="00FE6E01" w:rsidP="003E72DE">
            <w:pPr>
              <w:ind w:firstLine="0"/>
              <w:rPr>
                <w:szCs w:val="22"/>
              </w:rPr>
            </w:pPr>
          </w:p>
          <w:p w:rsidR="00FE6E01" w:rsidRDefault="00FE6E01" w:rsidP="003E72DE">
            <w:pPr>
              <w:ind w:firstLine="0"/>
              <w:rPr>
                <w:szCs w:val="22"/>
              </w:rPr>
            </w:pPr>
          </w:p>
          <w:p w:rsidR="00FE6E01" w:rsidRDefault="00FE6E01" w:rsidP="003E72DE">
            <w:pPr>
              <w:ind w:firstLine="0"/>
              <w:rPr>
                <w:szCs w:val="22"/>
              </w:rPr>
            </w:pPr>
          </w:p>
          <w:p w:rsidR="00FE6E01" w:rsidRDefault="00FE6E01" w:rsidP="003E72DE">
            <w:pPr>
              <w:ind w:firstLine="0"/>
              <w:rPr>
                <w:szCs w:val="22"/>
              </w:rPr>
            </w:pPr>
          </w:p>
          <w:p w:rsidR="00FE6E01" w:rsidRDefault="00FE6E01" w:rsidP="003E72DE">
            <w:pPr>
              <w:ind w:firstLine="0"/>
              <w:rPr>
                <w:szCs w:val="22"/>
              </w:rPr>
            </w:pPr>
          </w:p>
          <w:p w:rsidR="00FE6E01" w:rsidRPr="001A5E52" w:rsidRDefault="00FE6E01" w:rsidP="003E72DE">
            <w:pPr>
              <w:ind w:firstLine="0"/>
              <w:rPr>
                <w:szCs w:val="22"/>
              </w:rPr>
            </w:pPr>
          </w:p>
        </w:tc>
        <w:tc>
          <w:tcPr>
            <w:tcW w:w="3402" w:type="dxa"/>
          </w:tcPr>
          <w:p w:rsidR="00FE6E01" w:rsidRDefault="00FE6E01" w:rsidP="003E72DE">
            <w:pPr>
              <w:spacing w:line="240" w:lineRule="auto"/>
              <w:ind w:firstLine="0"/>
              <w:jc w:val="both"/>
              <w:rPr>
                <w:szCs w:val="22"/>
              </w:rPr>
            </w:pPr>
            <w:proofErr w:type="gramStart"/>
            <w:r w:rsidRPr="001A5E52">
              <w:rPr>
                <w:sz w:val="22"/>
                <w:szCs w:val="22"/>
              </w:rPr>
              <w:t>Естественные природные ландшафты, прогулочные аллеи, места для пикников, площадки для массового отдыха горожан, питомники, лесохозяйственная деятельность, пляжи, спортивные площадки, лодочные станции, эллинги, транспортные и инженерные коммуникации, наземные и подземные инженерные сети, транспортные коммуникации</w:t>
            </w:r>
            <w:proofErr w:type="gramEnd"/>
          </w:p>
          <w:p w:rsidR="00FE6E01" w:rsidRPr="001A5E52" w:rsidRDefault="00FE6E01" w:rsidP="003E72DE">
            <w:pPr>
              <w:spacing w:line="240" w:lineRule="auto"/>
              <w:ind w:firstLine="0"/>
              <w:jc w:val="both"/>
            </w:pPr>
          </w:p>
        </w:tc>
        <w:tc>
          <w:tcPr>
            <w:tcW w:w="5387" w:type="dxa"/>
          </w:tcPr>
          <w:p w:rsidR="00FE6E01" w:rsidRDefault="00FE6E01" w:rsidP="003E72DE">
            <w:pPr>
              <w:spacing w:line="240" w:lineRule="auto"/>
              <w:ind w:firstLine="0"/>
              <w:rPr>
                <w:b/>
              </w:rPr>
            </w:pPr>
            <w:r w:rsidRPr="001A5E52">
              <w:rPr>
                <w:sz w:val="22"/>
                <w:szCs w:val="22"/>
              </w:rPr>
              <w:t>В соответствии с проектными решениями</w:t>
            </w:r>
          </w:p>
          <w:p w:rsidR="00FE6E01" w:rsidRPr="002A6B50" w:rsidRDefault="00FE6E01" w:rsidP="003E72DE"/>
          <w:p w:rsidR="00FE6E01" w:rsidRPr="002A6B50" w:rsidRDefault="00FE6E01" w:rsidP="003E72DE"/>
          <w:p w:rsidR="00FE6E01" w:rsidRPr="002A6B50" w:rsidRDefault="00FE6E01" w:rsidP="003E72DE"/>
          <w:p w:rsidR="00FE6E01" w:rsidRPr="002A6B50" w:rsidRDefault="00FE6E01" w:rsidP="003E72DE"/>
          <w:p w:rsidR="00FE6E01" w:rsidRDefault="00FE6E01" w:rsidP="003E72DE"/>
          <w:p w:rsidR="00FE6E01" w:rsidRDefault="00FE6E01" w:rsidP="003E72DE"/>
          <w:p w:rsidR="00FE6E01" w:rsidRPr="002A6B50" w:rsidRDefault="00FE6E01" w:rsidP="003E72DE">
            <w:pPr>
              <w:spacing w:line="240" w:lineRule="auto"/>
              <w:ind w:firstLine="0"/>
            </w:pPr>
          </w:p>
        </w:tc>
      </w:tr>
      <w:tr w:rsidR="00FE6E01" w:rsidRPr="002A6B50" w:rsidTr="00FE6E01">
        <w:trPr>
          <w:cantSplit/>
          <w:trHeight w:val="812"/>
        </w:trPr>
        <w:tc>
          <w:tcPr>
            <w:tcW w:w="993" w:type="dxa"/>
            <w:vMerge/>
            <w:textDirection w:val="btLr"/>
          </w:tcPr>
          <w:p w:rsidR="00FE6E01" w:rsidRPr="001A5E52" w:rsidRDefault="00FE6E01" w:rsidP="003E72DE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FE6E01" w:rsidRDefault="00FE6E01" w:rsidP="003E72DE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E6E01" w:rsidRPr="001A5E52" w:rsidRDefault="00FE6E01" w:rsidP="003E72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FE6E01" w:rsidRDefault="00FE6E01" w:rsidP="003E72DE">
            <w:pPr>
              <w:spacing w:line="240" w:lineRule="auto"/>
              <w:ind w:firstLine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Рыболовство</w:t>
            </w:r>
          </w:p>
          <w:p w:rsidR="00FE6E01" w:rsidRDefault="00FE6E01" w:rsidP="003E72DE">
            <w:pPr>
              <w:spacing w:line="240" w:lineRule="auto"/>
              <w:ind w:firstLine="0"/>
              <w:jc w:val="both"/>
              <w:rPr>
                <w:szCs w:val="22"/>
              </w:rPr>
            </w:pPr>
          </w:p>
          <w:p w:rsidR="00FE6E01" w:rsidRPr="001A5E52" w:rsidRDefault="00FE6E01" w:rsidP="003E72DE">
            <w:pPr>
              <w:jc w:val="both"/>
              <w:rPr>
                <w:szCs w:val="22"/>
              </w:rPr>
            </w:pPr>
          </w:p>
        </w:tc>
        <w:tc>
          <w:tcPr>
            <w:tcW w:w="5387" w:type="dxa"/>
          </w:tcPr>
          <w:p w:rsidR="00FE6E01" w:rsidRDefault="00FE6E01" w:rsidP="003E72DE">
            <w:pPr>
              <w:spacing w:line="240" w:lineRule="auto"/>
              <w:ind w:firstLine="0"/>
              <w:rPr>
                <w:b/>
              </w:rPr>
            </w:pPr>
            <w:r w:rsidRPr="001A5E52">
              <w:rPr>
                <w:sz w:val="22"/>
                <w:szCs w:val="22"/>
              </w:rPr>
              <w:t>В соответствии с проектными решениями</w:t>
            </w:r>
          </w:p>
          <w:p w:rsidR="00FE6E01" w:rsidRDefault="00FE6E01" w:rsidP="003E72DE"/>
          <w:p w:rsidR="00FE6E01" w:rsidRPr="001A5E52" w:rsidRDefault="00FE6E01" w:rsidP="003E72DE">
            <w:pPr>
              <w:rPr>
                <w:szCs w:val="22"/>
              </w:rPr>
            </w:pPr>
          </w:p>
        </w:tc>
      </w:tr>
      <w:tr w:rsidR="002A6B50" w:rsidRPr="001A5E52" w:rsidTr="00FE6E01">
        <w:trPr>
          <w:cantSplit/>
          <w:trHeight w:val="1184"/>
        </w:trPr>
        <w:tc>
          <w:tcPr>
            <w:tcW w:w="993" w:type="dxa"/>
            <w:textDirection w:val="btLr"/>
          </w:tcPr>
          <w:p w:rsidR="002A6B50" w:rsidRPr="001A5E52" w:rsidRDefault="002A6B50" w:rsidP="003E72DE">
            <w:pPr>
              <w:spacing w:line="240" w:lineRule="auto"/>
              <w:ind w:left="113" w:right="113" w:firstLine="0"/>
              <w:rPr>
                <w:b/>
              </w:rPr>
            </w:pPr>
            <w:r w:rsidRPr="001A5E52">
              <w:rPr>
                <w:b/>
                <w:sz w:val="22"/>
                <w:szCs w:val="22"/>
              </w:rPr>
              <w:t>Условно разрешенные</w:t>
            </w:r>
          </w:p>
        </w:tc>
        <w:tc>
          <w:tcPr>
            <w:tcW w:w="567" w:type="dxa"/>
          </w:tcPr>
          <w:p w:rsidR="002A6B50" w:rsidRPr="001A5E52" w:rsidRDefault="002A6B50" w:rsidP="003E72DE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2A6B50" w:rsidRPr="001A5E52" w:rsidRDefault="002A6B50" w:rsidP="003E72DE">
            <w:pPr>
              <w:spacing w:line="240" w:lineRule="auto"/>
              <w:ind w:firstLine="0"/>
              <w:jc w:val="both"/>
              <w:rPr>
                <w:szCs w:val="22"/>
              </w:rPr>
            </w:pPr>
            <w:r w:rsidRPr="001A5E52">
              <w:rPr>
                <w:sz w:val="22"/>
                <w:szCs w:val="22"/>
              </w:rPr>
              <w:t>Площадки для выгула и дрессировки собак</w:t>
            </w:r>
          </w:p>
        </w:tc>
        <w:tc>
          <w:tcPr>
            <w:tcW w:w="5387" w:type="dxa"/>
          </w:tcPr>
          <w:p w:rsidR="002A6B50" w:rsidRPr="001A5E52" w:rsidRDefault="002A6B50" w:rsidP="003E72DE">
            <w:pPr>
              <w:spacing w:line="240" w:lineRule="auto"/>
              <w:ind w:firstLine="0"/>
              <w:rPr>
                <w:b/>
              </w:rPr>
            </w:pPr>
            <w:r w:rsidRPr="001A5E52">
              <w:rPr>
                <w:sz w:val="22"/>
                <w:szCs w:val="22"/>
              </w:rPr>
              <w:t>В соответствии с проектными решениями</w:t>
            </w:r>
          </w:p>
        </w:tc>
      </w:tr>
    </w:tbl>
    <w:p w:rsidR="00FE2B77" w:rsidRDefault="00FE2B77" w:rsidP="00FE2B77">
      <w:pPr>
        <w:rPr>
          <w:szCs w:val="24"/>
        </w:rPr>
      </w:pPr>
    </w:p>
    <w:p w:rsidR="006519D2" w:rsidRDefault="006519D2" w:rsidP="006519D2">
      <w:pPr>
        <w:tabs>
          <w:tab w:val="left" w:pos="-120"/>
        </w:tabs>
        <w:spacing w:line="240" w:lineRule="auto"/>
        <w:ind w:left="-142" w:firstLine="0"/>
        <w:jc w:val="center"/>
        <w:rPr>
          <w:szCs w:val="24"/>
        </w:rPr>
      </w:pPr>
      <w:r>
        <w:rPr>
          <w:szCs w:val="24"/>
        </w:rPr>
        <w:t>До внесения изменений Правила землепользования и застройки городского поселения Кандалакша Кандалакшского района</w:t>
      </w:r>
    </w:p>
    <w:p w:rsidR="00C54AAC" w:rsidRDefault="00C54AAC" w:rsidP="00C54AAC">
      <w:pPr>
        <w:ind w:firstLine="0"/>
        <w:rPr>
          <w:szCs w:val="24"/>
        </w:rPr>
      </w:pPr>
    </w:p>
    <w:p w:rsidR="00C54AAC" w:rsidRPr="001A5E52" w:rsidRDefault="00C54AAC" w:rsidP="00C54AAC">
      <w:pPr>
        <w:spacing w:line="240" w:lineRule="auto"/>
        <w:jc w:val="center"/>
        <w:rPr>
          <w:b/>
          <w:i/>
        </w:rPr>
      </w:pPr>
      <w:r>
        <w:rPr>
          <w:b/>
          <w:i/>
        </w:rPr>
        <w:t>Зона туризма</w:t>
      </w:r>
      <w:r w:rsidRPr="001A5E52">
        <w:rPr>
          <w:b/>
          <w:i/>
        </w:rPr>
        <w:t xml:space="preserve"> – </w:t>
      </w:r>
      <w:r w:rsidRPr="00C54AAC">
        <w:rPr>
          <w:b/>
          <w:i/>
        </w:rPr>
        <w:t>Р</w:t>
      </w:r>
      <w:r>
        <w:rPr>
          <w:b/>
          <w:i/>
        </w:rPr>
        <w:t>-3</w:t>
      </w:r>
    </w:p>
    <w:p w:rsidR="00C54AAC" w:rsidRDefault="00C54AAC" w:rsidP="00C54AAC">
      <w:pPr>
        <w:spacing w:line="240" w:lineRule="auto"/>
        <w:jc w:val="both"/>
        <w:rPr>
          <w:sz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67"/>
        <w:gridCol w:w="3402"/>
        <w:gridCol w:w="5245"/>
      </w:tblGrid>
      <w:tr w:rsidR="00C54AAC" w:rsidRPr="00EE77A2" w:rsidTr="00D77081">
        <w:trPr>
          <w:cantSplit/>
          <w:trHeight w:val="2081"/>
        </w:trPr>
        <w:tc>
          <w:tcPr>
            <w:tcW w:w="993" w:type="dxa"/>
            <w:textDirection w:val="btLr"/>
          </w:tcPr>
          <w:p w:rsidR="00C54AAC" w:rsidRPr="00EE77A2" w:rsidRDefault="00C54AAC" w:rsidP="00FE6E01">
            <w:pPr>
              <w:spacing w:line="240" w:lineRule="auto"/>
              <w:ind w:left="113" w:right="113" w:firstLine="0"/>
              <w:rPr>
                <w:b/>
                <w:szCs w:val="24"/>
              </w:rPr>
            </w:pPr>
            <w:r w:rsidRPr="00EE77A2">
              <w:rPr>
                <w:b/>
                <w:szCs w:val="24"/>
              </w:rPr>
              <w:t>Вид разрешенного использования</w:t>
            </w:r>
          </w:p>
        </w:tc>
        <w:tc>
          <w:tcPr>
            <w:tcW w:w="567" w:type="dxa"/>
          </w:tcPr>
          <w:p w:rsidR="00C54AAC" w:rsidRPr="00EE77A2" w:rsidRDefault="00C54AAC" w:rsidP="003E72DE">
            <w:pPr>
              <w:spacing w:line="240" w:lineRule="auto"/>
              <w:ind w:left="-1134" w:firstLine="0"/>
              <w:jc w:val="center"/>
              <w:rPr>
                <w:b/>
                <w:szCs w:val="24"/>
              </w:rPr>
            </w:pPr>
            <w:r w:rsidRPr="00EE77A2">
              <w:rPr>
                <w:b/>
                <w:szCs w:val="24"/>
              </w:rPr>
              <w:t>№</w:t>
            </w:r>
          </w:p>
        </w:tc>
        <w:tc>
          <w:tcPr>
            <w:tcW w:w="3402" w:type="dxa"/>
          </w:tcPr>
          <w:p w:rsidR="00C54AAC" w:rsidRPr="00EE77A2" w:rsidRDefault="00C54AAC" w:rsidP="003E72DE">
            <w:pPr>
              <w:tabs>
                <w:tab w:val="left" w:pos="317"/>
              </w:tabs>
              <w:spacing w:line="240" w:lineRule="auto"/>
              <w:ind w:left="-1134" w:firstLine="1167"/>
              <w:jc w:val="center"/>
              <w:rPr>
                <w:b/>
                <w:szCs w:val="24"/>
              </w:rPr>
            </w:pPr>
            <w:r w:rsidRPr="00EE77A2">
              <w:rPr>
                <w:b/>
                <w:szCs w:val="24"/>
              </w:rPr>
              <w:t>Разрешенное использование</w:t>
            </w:r>
          </w:p>
          <w:p w:rsidR="00C54AAC" w:rsidRPr="00EE77A2" w:rsidRDefault="00C54AAC" w:rsidP="003E72DE">
            <w:pPr>
              <w:tabs>
                <w:tab w:val="left" w:pos="317"/>
              </w:tabs>
              <w:spacing w:line="240" w:lineRule="auto"/>
              <w:ind w:left="-1134" w:firstLine="1167"/>
              <w:jc w:val="center"/>
              <w:rPr>
                <w:b/>
                <w:szCs w:val="24"/>
              </w:rPr>
            </w:pPr>
            <w:r w:rsidRPr="00EE77A2">
              <w:rPr>
                <w:b/>
                <w:szCs w:val="24"/>
              </w:rPr>
              <w:t>территории</w:t>
            </w:r>
          </w:p>
        </w:tc>
        <w:tc>
          <w:tcPr>
            <w:tcW w:w="5245" w:type="dxa"/>
          </w:tcPr>
          <w:p w:rsidR="00C54AAC" w:rsidRPr="00EE77A2" w:rsidRDefault="00C54AAC" w:rsidP="003E72DE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E77A2">
              <w:rPr>
                <w:b/>
                <w:szCs w:val="24"/>
              </w:rPr>
              <w:t>Предельные (минимальные и (или) максимальные) размеры земельных  участков и предельные</w:t>
            </w:r>
          </w:p>
          <w:p w:rsidR="00C54AAC" w:rsidRPr="00EE77A2" w:rsidRDefault="00C54AAC" w:rsidP="003E72DE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E77A2">
              <w:rPr>
                <w:b/>
                <w:szCs w:val="24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C54AAC" w:rsidRPr="00EE77A2" w:rsidTr="00D77081">
        <w:trPr>
          <w:cantSplit/>
          <w:trHeight w:val="1789"/>
        </w:trPr>
        <w:tc>
          <w:tcPr>
            <w:tcW w:w="993" w:type="dxa"/>
            <w:vMerge w:val="restart"/>
            <w:textDirection w:val="btLr"/>
          </w:tcPr>
          <w:p w:rsidR="00C54AAC" w:rsidRPr="00EE77A2" w:rsidRDefault="00C54AAC" w:rsidP="003E72DE">
            <w:pPr>
              <w:ind w:left="-297" w:right="113" w:firstLine="0"/>
              <w:jc w:val="center"/>
              <w:rPr>
                <w:b/>
                <w:szCs w:val="24"/>
              </w:rPr>
            </w:pPr>
            <w:r w:rsidRPr="00EE77A2">
              <w:rPr>
                <w:b/>
                <w:szCs w:val="24"/>
              </w:rPr>
              <w:lastRenderedPageBreak/>
              <w:t>Основные</w:t>
            </w:r>
          </w:p>
        </w:tc>
        <w:tc>
          <w:tcPr>
            <w:tcW w:w="567" w:type="dxa"/>
          </w:tcPr>
          <w:p w:rsidR="00C54AAC" w:rsidRPr="00EE77A2" w:rsidRDefault="00C54AAC" w:rsidP="003E72DE">
            <w:pPr>
              <w:ind w:left="-328" w:firstLine="0"/>
              <w:jc w:val="center"/>
              <w:rPr>
                <w:szCs w:val="24"/>
              </w:rPr>
            </w:pPr>
            <w:r w:rsidRPr="00EE77A2">
              <w:rPr>
                <w:szCs w:val="24"/>
              </w:rPr>
              <w:t>1</w:t>
            </w:r>
          </w:p>
          <w:p w:rsidR="00C54AAC" w:rsidRPr="00EE77A2" w:rsidRDefault="00C54AAC" w:rsidP="003E72DE">
            <w:pPr>
              <w:ind w:left="-328" w:firstLine="0"/>
              <w:rPr>
                <w:szCs w:val="24"/>
              </w:rPr>
            </w:pPr>
          </w:p>
        </w:tc>
        <w:tc>
          <w:tcPr>
            <w:tcW w:w="3402" w:type="dxa"/>
          </w:tcPr>
          <w:p w:rsidR="00C54AAC" w:rsidRPr="00EE77A2" w:rsidRDefault="00C54AAC" w:rsidP="003E72D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Базы отдыха и другие рекреационные объекты длительного и кратковременного отдыха, площадки для отдыха и спорта, лыжные трассы, велосипедные объекты, скверы</w:t>
            </w:r>
          </w:p>
        </w:tc>
        <w:tc>
          <w:tcPr>
            <w:tcW w:w="5245" w:type="dxa"/>
          </w:tcPr>
          <w:p w:rsidR="00C54AAC" w:rsidRPr="00EE77A2" w:rsidRDefault="00C54AAC" w:rsidP="003E72D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EE77A2">
              <w:rPr>
                <w:szCs w:val="24"/>
              </w:rPr>
              <w:t xml:space="preserve">В соответствии с </w:t>
            </w:r>
            <w:r>
              <w:rPr>
                <w:szCs w:val="24"/>
              </w:rPr>
              <w:t>действующими техническими регламентами (действующими нормативами</w:t>
            </w:r>
            <w:r w:rsidRPr="00EE77A2">
              <w:rPr>
                <w:szCs w:val="24"/>
              </w:rPr>
              <w:t>)</w:t>
            </w:r>
          </w:p>
        </w:tc>
      </w:tr>
      <w:tr w:rsidR="00C54AAC" w:rsidRPr="00EE77A2" w:rsidTr="00D77081">
        <w:trPr>
          <w:cantSplit/>
          <w:trHeight w:val="866"/>
        </w:trPr>
        <w:tc>
          <w:tcPr>
            <w:tcW w:w="993" w:type="dxa"/>
            <w:vMerge/>
            <w:textDirection w:val="btLr"/>
          </w:tcPr>
          <w:p w:rsidR="00C54AAC" w:rsidRPr="00EE77A2" w:rsidRDefault="00C54AAC" w:rsidP="003E72DE">
            <w:pPr>
              <w:ind w:left="-1134" w:right="113"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54AAC" w:rsidRPr="00EE77A2" w:rsidRDefault="00C54AAC" w:rsidP="003E72DE">
            <w:pPr>
              <w:ind w:left="-1134" w:firstLine="806"/>
              <w:jc w:val="center"/>
              <w:rPr>
                <w:szCs w:val="24"/>
              </w:rPr>
            </w:pPr>
            <w:r w:rsidRPr="00EE77A2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C54AAC" w:rsidRPr="00EE77A2" w:rsidRDefault="00C54AAC" w:rsidP="003E72DE">
            <w:pPr>
              <w:spacing w:line="240" w:lineRule="auto"/>
              <w:ind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Дорожно-тропиночная</w:t>
            </w:r>
            <w:proofErr w:type="spellEnd"/>
            <w:r>
              <w:rPr>
                <w:szCs w:val="24"/>
              </w:rPr>
              <w:t xml:space="preserve"> сеть </w:t>
            </w:r>
          </w:p>
        </w:tc>
        <w:tc>
          <w:tcPr>
            <w:tcW w:w="5245" w:type="dxa"/>
          </w:tcPr>
          <w:p w:rsidR="00C54AAC" w:rsidRPr="00EE77A2" w:rsidRDefault="00C54AAC" w:rsidP="003E72DE">
            <w:pPr>
              <w:spacing w:line="240" w:lineRule="auto"/>
              <w:ind w:left="34" w:firstLine="0"/>
              <w:rPr>
                <w:szCs w:val="24"/>
              </w:rPr>
            </w:pPr>
            <w:r>
              <w:rPr>
                <w:szCs w:val="24"/>
              </w:rPr>
              <w:t>В соответствии с проектом планировки и требованиями действующих технических регламентов (действующих нормативов)</w:t>
            </w:r>
          </w:p>
        </w:tc>
      </w:tr>
      <w:tr w:rsidR="00C54AAC" w:rsidRPr="00EE77A2" w:rsidTr="00D77081">
        <w:trPr>
          <w:cantSplit/>
          <w:trHeight w:val="866"/>
        </w:trPr>
        <w:tc>
          <w:tcPr>
            <w:tcW w:w="993" w:type="dxa"/>
            <w:vMerge/>
            <w:textDirection w:val="btLr"/>
          </w:tcPr>
          <w:p w:rsidR="00C54AAC" w:rsidRPr="00EE77A2" w:rsidRDefault="00C54AAC" w:rsidP="003E72DE">
            <w:pPr>
              <w:ind w:left="-1134" w:right="113"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54AAC" w:rsidRPr="00EE77A2" w:rsidRDefault="00C54AAC" w:rsidP="003E72DE">
            <w:pPr>
              <w:ind w:left="-1134" w:firstLine="806"/>
              <w:jc w:val="center"/>
              <w:rPr>
                <w:szCs w:val="24"/>
              </w:rPr>
            </w:pPr>
            <w:r w:rsidRPr="00EE77A2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C54AAC" w:rsidRPr="00EE77A2" w:rsidRDefault="00C54AAC" w:rsidP="003E72DE">
            <w:pPr>
              <w:spacing w:line="240" w:lineRule="auto"/>
              <w:ind w:left="33" w:firstLine="0"/>
              <w:rPr>
                <w:szCs w:val="24"/>
              </w:rPr>
            </w:pPr>
            <w:r>
              <w:rPr>
                <w:szCs w:val="24"/>
              </w:rPr>
              <w:t>Благоустроенные пляжи, лыжные трассы</w:t>
            </w:r>
          </w:p>
        </w:tc>
        <w:tc>
          <w:tcPr>
            <w:tcW w:w="5245" w:type="dxa"/>
          </w:tcPr>
          <w:p w:rsidR="00C54AAC" w:rsidRPr="00EE77A2" w:rsidRDefault="00C54AAC" w:rsidP="003E72DE">
            <w:pPr>
              <w:spacing w:line="240" w:lineRule="auto"/>
              <w:ind w:left="34" w:firstLine="0"/>
              <w:rPr>
                <w:szCs w:val="24"/>
              </w:rPr>
            </w:pPr>
            <w:r>
              <w:rPr>
                <w:szCs w:val="24"/>
              </w:rPr>
              <w:t>В соответствии с проектом планировки и требованиями действующих технических регламентов (действующих нормативов)</w:t>
            </w:r>
          </w:p>
        </w:tc>
      </w:tr>
      <w:tr w:rsidR="006519D2" w:rsidRPr="00EE77A2" w:rsidTr="00D77081">
        <w:trPr>
          <w:cantSplit/>
          <w:trHeight w:val="951"/>
        </w:trPr>
        <w:tc>
          <w:tcPr>
            <w:tcW w:w="993" w:type="dxa"/>
            <w:vMerge w:val="restart"/>
            <w:textDirection w:val="btLr"/>
          </w:tcPr>
          <w:p w:rsidR="006519D2" w:rsidRPr="00EE77A2" w:rsidRDefault="006519D2" w:rsidP="003E72DE">
            <w:pPr>
              <w:ind w:left="-1134" w:right="113" w:firstLine="0"/>
              <w:jc w:val="center"/>
              <w:rPr>
                <w:b/>
                <w:szCs w:val="24"/>
              </w:rPr>
            </w:pPr>
            <w:r w:rsidRPr="00EE77A2">
              <w:rPr>
                <w:b/>
                <w:szCs w:val="24"/>
              </w:rPr>
              <w:t>Вспомогательные</w:t>
            </w:r>
          </w:p>
        </w:tc>
        <w:tc>
          <w:tcPr>
            <w:tcW w:w="567" w:type="dxa"/>
          </w:tcPr>
          <w:p w:rsidR="006519D2" w:rsidRPr="00EE77A2" w:rsidRDefault="006519D2" w:rsidP="003E72DE">
            <w:pPr>
              <w:ind w:left="-1134" w:firstLine="8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6519D2" w:rsidRPr="00EE77A2" w:rsidRDefault="006519D2" w:rsidP="003E72DE">
            <w:pPr>
              <w:spacing w:line="240" w:lineRule="auto"/>
              <w:ind w:left="33" w:firstLine="0"/>
              <w:jc w:val="both"/>
              <w:rPr>
                <w:szCs w:val="24"/>
              </w:rPr>
            </w:pPr>
            <w:r>
              <w:rPr>
                <w:szCs w:val="24"/>
              </w:rPr>
              <w:t>Малые архитектурные формы</w:t>
            </w:r>
          </w:p>
        </w:tc>
        <w:tc>
          <w:tcPr>
            <w:tcW w:w="5245" w:type="dxa"/>
          </w:tcPr>
          <w:p w:rsidR="006519D2" w:rsidRPr="006519D2" w:rsidRDefault="006519D2" w:rsidP="006519D2">
            <w:pPr>
              <w:spacing w:line="240" w:lineRule="auto"/>
              <w:ind w:firstLine="0"/>
              <w:rPr>
                <w:szCs w:val="24"/>
              </w:rPr>
            </w:pPr>
            <w:r w:rsidRPr="00EE77A2">
              <w:rPr>
                <w:szCs w:val="24"/>
              </w:rPr>
              <w:t>В соответствии с проектом планировки и требованиями действующих технических регламентов (действующих нормативов</w:t>
            </w:r>
            <w:r>
              <w:rPr>
                <w:szCs w:val="24"/>
              </w:rPr>
              <w:t>)</w:t>
            </w:r>
          </w:p>
        </w:tc>
      </w:tr>
      <w:tr w:rsidR="006519D2" w:rsidRPr="00EE77A2" w:rsidTr="00D77081">
        <w:trPr>
          <w:cantSplit/>
          <w:trHeight w:val="722"/>
        </w:trPr>
        <w:tc>
          <w:tcPr>
            <w:tcW w:w="993" w:type="dxa"/>
            <w:vMerge/>
            <w:textDirection w:val="btLr"/>
          </w:tcPr>
          <w:p w:rsidR="006519D2" w:rsidRPr="00EE77A2" w:rsidRDefault="006519D2" w:rsidP="003E72DE">
            <w:pPr>
              <w:ind w:left="-1134" w:right="113"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6519D2" w:rsidRPr="00EE77A2" w:rsidRDefault="006519D2" w:rsidP="003E72DE">
            <w:pPr>
              <w:ind w:left="-1134" w:firstLine="806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6519D2" w:rsidRPr="00EE77A2" w:rsidRDefault="006519D2" w:rsidP="003E72DE">
            <w:pPr>
              <w:spacing w:line="240" w:lineRule="auto"/>
              <w:ind w:left="34" w:firstLine="0"/>
              <w:rPr>
                <w:szCs w:val="24"/>
              </w:rPr>
            </w:pPr>
            <w:r>
              <w:rPr>
                <w:szCs w:val="24"/>
              </w:rPr>
              <w:t>Инженерные инфраструктурные объекты</w:t>
            </w:r>
          </w:p>
        </w:tc>
        <w:tc>
          <w:tcPr>
            <w:tcW w:w="5245" w:type="dxa"/>
          </w:tcPr>
          <w:p w:rsidR="006519D2" w:rsidRPr="00EE77A2" w:rsidRDefault="006519D2" w:rsidP="003E72DE">
            <w:pPr>
              <w:spacing w:line="240" w:lineRule="auto"/>
              <w:ind w:left="34" w:firstLine="0"/>
              <w:rPr>
                <w:szCs w:val="24"/>
              </w:rPr>
            </w:pPr>
            <w:r w:rsidRPr="00EE77A2">
              <w:rPr>
                <w:szCs w:val="24"/>
              </w:rPr>
              <w:t>В соответствии с проектом планировки и требованиями действующих технических регламентов (действующих нормативов)</w:t>
            </w:r>
          </w:p>
        </w:tc>
      </w:tr>
      <w:tr w:rsidR="006519D2" w:rsidRPr="00EE77A2" w:rsidTr="00D77081">
        <w:trPr>
          <w:cantSplit/>
          <w:trHeight w:val="837"/>
        </w:trPr>
        <w:tc>
          <w:tcPr>
            <w:tcW w:w="993" w:type="dxa"/>
            <w:vMerge/>
            <w:textDirection w:val="btLr"/>
          </w:tcPr>
          <w:p w:rsidR="006519D2" w:rsidRPr="00EE77A2" w:rsidRDefault="006519D2" w:rsidP="003E72DE">
            <w:pPr>
              <w:ind w:left="-1134" w:right="113"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6519D2" w:rsidRDefault="006519D2" w:rsidP="003E72DE">
            <w:pPr>
              <w:ind w:left="-1134" w:firstLine="806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6519D2" w:rsidRPr="00EE77A2" w:rsidRDefault="006519D2" w:rsidP="003E72DE">
            <w:pPr>
              <w:ind w:left="-1134" w:firstLine="806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6519D2" w:rsidRDefault="006519D2" w:rsidP="003E72DE">
            <w:pPr>
              <w:spacing w:before="90" w:after="90" w:line="240" w:lineRule="auto"/>
              <w:ind w:left="33" w:firstLine="0"/>
              <w:rPr>
                <w:szCs w:val="24"/>
              </w:rPr>
            </w:pPr>
            <w:r w:rsidRPr="00EE77A2">
              <w:rPr>
                <w:szCs w:val="24"/>
              </w:rPr>
              <w:t>О</w:t>
            </w:r>
            <w:r>
              <w:rPr>
                <w:szCs w:val="24"/>
              </w:rPr>
              <w:t>зеленение, благоустройство</w:t>
            </w:r>
          </w:p>
          <w:p w:rsidR="006519D2" w:rsidRPr="006519D2" w:rsidRDefault="006519D2" w:rsidP="006519D2">
            <w:pPr>
              <w:ind w:firstLine="0"/>
              <w:rPr>
                <w:szCs w:val="24"/>
              </w:rPr>
            </w:pPr>
          </w:p>
        </w:tc>
        <w:tc>
          <w:tcPr>
            <w:tcW w:w="5245" w:type="dxa"/>
          </w:tcPr>
          <w:p w:rsidR="006519D2" w:rsidRPr="00EE77A2" w:rsidRDefault="006519D2" w:rsidP="006519D2">
            <w:pPr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Cs w:val="24"/>
              </w:rPr>
            </w:pPr>
            <w:r w:rsidRPr="00EE77A2">
              <w:rPr>
                <w:bCs/>
                <w:szCs w:val="24"/>
              </w:rPr>
              <w:t xml:space="preserve">В соответствии с проектом планировки и </w:t>
            </w:r>
            <w:r w:rsidRPr="00EE77A2">
              <w:rPr>
                <w:szCs w:val="24"/>
              </w:rPr>
              <w:t>требованиями действующих технических регламентов (действующих нормативов)</w:t>
            </w:r>
          </w:p>
        </w:tc>
      </w:tr>
      <w:tr w:rsidR="006519D2" w:rsidRPr="00EE77A2" w:rsidTr="00D77081">
        <w:trPr>
          <w:cantSplit/>
          <w:trHeight w:val="819"/>
        </w:trPr>
        <w:tc>
          <w:tcPr>
            <w:tcW w:w="993" w:type="dxa"/>
            <w:vMerge/>
            <w:textDirection w:val="btLr"/>
          </w:tcPr>
          <w:p w:rsidR="006519D2" w:rsidRPr="00EE77A2" w:rsidRDefault="006519D2" w:rsidP="003E72DE">
            <w:pPr>
              <w:ind w:left="-1134" w:right="113"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519D2" w:rsidRDefault="006519D2" w:rsidP="003E72DE">
            <w:pPr>
              <w:ind w:left="-1134" w:firstLine="806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6519D2" w:rsidRDefault="006519D2" w:rsidP="003E72DE">
            <w:pPr>
              <w:ind w:left="-1134" w:firstLine="806"/>
              <w:jc w:val="center"/>
              <w:rPr>
                <w:szCs w:val="24"/>
              </w:rPr>
            </w:pPr>
          </w:p>
          <w:p w:rsidR="006519D2" w:rsidRDefault="006519D2" w:rsidP="003E72DE">
            <w:pPr>
              <w:ind w:left="-1134" w:firstLine="806"/>
              <w:jc w:val="center"/>
              <w:rPr>
                <w:szCs w:val="24"/>
              </w:rPr>
            </w:pPr>
          </w:p>
          <w:p w:rsidR="006519D2" w:rsidRDefault="006519D2" w:rsidP="003E72DE">
            <w:pPr>
              <w:ind w:left="-1134" w:firstLine="806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402" w:type="dxa"/>
          </w:tcPr>
          <w:p w:rsidR="006519D2" w:rsidRDefault="006519D2" w:rsidP="006519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Освещение трассы для зимних видов спорта</w:t>
            </w:r>
          </w:p>
          <w:p w:rsidR="006519D2" w:rsidRDefault="006519D2" w:rsidP="006519D2">
            <w:pPr>
              <w:spacing w:line="240" w:lineRule="auto"/>
              <w:rPr>
                <w:szCs w:val="24"/>
              </w:rPr>
            </w:pPr>
          </w:p>
          <w:p w:rsidR="006519D2" w:rsidRPr="00EE77A2" w:rsidRDefault="006519D2" w:rsidP="006519D2">
            <w:pPr>
              <w:spacing w:line="240" w:lineRule="auto"/>
              <w:rPr>
                <w:szCs w:val="24"/>
              </w:rPr>
            </w:pPr>
          </w:p>
        </w:tc>
        <w:tc>
          <w:tcPr>
            <w:tcW w:w="5245" w:type="dxa"/>
          </w:tcPr>
          <w:p w:rsidR="006519D2" w:rsidRDefault="006519D2" w:rsidP="006519D2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both"/>
              <w:rPr>
                <w:szCs w:val="24"/>
              </w:rPr>
            </w:pPr>
            <w:r w:rsidRPr="00EE77A2">
              <w:rPr>
                <w:bCs/>
                <w:szCs w:val="24"/>
              </w:rPr>
              <w:t xml:space="preserve">В соответствии с проектом планировки и </w:t>
            </w:r>
            <w:r w:rsidRPr="00EE77A2">
              <w:rPr>
                <w:szCs w:val="24"/>
              </w:rPr>
              <w:t>требованиями действующих технических регламентов (действующих нормативов)</w:t>
            </w:r>
          </w:p>
          <w:p w:rsidR="006519D2" w:rsidRPr="00EE77A2" w:rsidRDefault="006519D2" w:rsidP="006519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Cs w:val="24"/>
              </w:rPr>
            </w:pPr>
          </w:p>
        </w:tc>
      </w:tr>
      <w:tr w:rsidR="006519D2" w:rsidRPr="00EE77A2" w:rsidTr="00D77081">
        <w:trPr>
          <w:cantSplit/>
          <w:trHeight w:val="1335"/>
        </w:trPr>
        <w:tc>
          <w:tcPr>
            <w:tcW w:w="993" w:type="dxa"/>
            <w:vMerge/>
            <w:textDirection w:val="btLr"/>
          </w:tcPr>
          <w:p w:rsidR="006519D2" w:rsidRPr="00EE77A2" w:rsidRDefault="006519D2" w:rsidP="003E72DE">
            <w:pPr>
              <w:ind w:left="-1134" w:right="113"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vMerge/>
          </w:tcPr>
          <w:p w:rsidR="006519D2" w:rsidRDefault="006519D2" w:rsidP="003E72DE">
            <w:pPr>
              <w:ind w:left="-1134" w:firstLine="806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6519D2" w:rsidRDefault="006519D2" w:rsidP="006519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Общественные туалеты</w:t>
            </w:r>
          </w:p>
        </w:tc>
        <w:tc>
          <w:tcPr>
            <w:tcW w:w="5245" w:type="dxa"/>
          </w:tcPr>
          <w:p w:rsidR="006519D2" w:rsidRDefault="006519D2" w:rsidP="006519D2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both"/>
              <w:rPr>
                <w:szCs w:val="24"/>
              </w:rPr>
            </w:pPr>
            <w:r w:rsidRPr="00EE77A2">
              <w:rPr>
                <w:bCs/>
                <w:szCs w:val="24"/>
              </w:rPr>
              <w:t xml:space="preserve">В соответствии с проектом планировки и </w:t>
            </w:r>
            <w:r w:rsidRPr="00EE77A2">
              <w:rPr>
                <w:szCs w:val="24"/>
              </w:rPr>
              <w:t>требованиями действующих технических регламентов (действующих нормативов)</w:t>
            </w:r>
          </w:p>
          <w:p w:rsidR="006519D2" w:rsidRDefault="006519D2" w:rsidP="006519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C54AAC" w:rsidRPr="00EE77A2" w:rsidTr="00D77081">
        <w:trPr>
          <w:cantSplit/>
          <w:trHeight w:val="1410"/>
        </w:trPr>
        <w:tc>
          <w:tcPr>
            <w:tcW w:w="993" w:type="dxa"/>
            <w:vMerge w:val="restart"/>
            <w:textDirection w:val="btLr"/>
          </w:tcPr>
          <w:p w:rsidR="00C54AAC" w:rsidRPr="00EE77A2" w:rsidRDefault="00C54AAC" w:rsidP="003E72DE">
            <w:pPr>
              <w:ind w:left="-1134" w:right="113" w:firstLine="0"/>
              <w:jc w:val="center"/>
              <w:rPr>
                <w:b/>
                <w:szCs w:val="24"/>
              </w:rPr>
            </w:pPr>
            <w:r w:rsidRPr="00EE77A2">
              <w:rPr>
                <w:b/>
                <w:szCs w:val="24"/>
              </w:rPr>
              <w:t xml:space="preserve">Условно разрешенные </w:t>
            </w:r>
          </w:p>
        </w:tc>
        <w:tc>
          <w:tcPr>
            <w:tcW w:w="567" w:type="dxa"/>
          </w:tcPr>
          <w:p w:rsidR="00C54AAC" w:rsidRPr="00EE77A2" w:rsidRDefault="006519D2" w:rsidP="003E72DE">
            <w:pPr>
              <w:ind w:left="-1134" w:firstLine="806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402" w:type="dxa"/>
          </w:tcPr>
          <w:p w:rsidR="00C54AAC" w:rsidRPr="00EE77A2" w:rsidRDefault="00C54AAC" w:rsidP="006519D2">
            <w:pPr>
              <w:spacing w:line="240" w:lineRule="auto"/>
              <w:ind w:left="33" w:firstLine="0"/>
              <w:jc w:val="both"/>
              <w:rPr>
                <w:szCs w:val="24"/>
              </w:rPr>
            </w:pPr>
            <w:r w:rsidRPr="00EE77A2">
              <w:rPr>
                <w:szCs w:val="24"/>
              </w:rPr>
              <w:t>Пр</w:t>
            </w:r>
            <w:r w:rsidR="006519D2">
              <w:rPr>
                <w:szCs w:val="24"/>
              </w:rPr>
              <w:t>едприятия общественного питания, предприятия торговли</w:t>
            </w:r>
          </w:p>
        </w:tc>
        <w:tc>
          <w:tcPr>
            <w:tcW w:w="5245" w:type="dxa"/>
          </w:tcPr>
          <w:p w:rsidR="00C54AAC" w:rsidRPr="00EE77A2" w:rsidRDefault="00C54AAC" w:rsidP="003E72DE">
            <w:pPr>
              <w:spacing w:line="240" w:lineRule="auto"/>
              <w:ind w:firstLine="34"/>
              <w:rPr>
                <w:szCs w:val="24"/>
              </w:rPr>
            </w:pPr>
            <w:r w:rsidRPr="00EE77A2">
              <w:rPr>
                <w:szCs w:val="24"/>
              </w:rPr>
              <w:t>В соответствии с проектом планировки и требованиями действующих технических регламентов (действующих нормативов)</w:t>
            </w:r>
          </w:p>
        </w:tc>
      </w:tr>
      <w:tr w:rsidR="00C54AAC" w:rsidRPr="00EE77A2" w:rsidTr="00D77081">
        <w:trPr>
          <w:cantSplit/>
          <w:trHeight w:val="2222"/>
        </w:trPr>
        <w:tc>
          <w:tcPr>
            <w:tcW w:w="993" w:type="dxa"/>
            <w:vMerge/>
            <w:textDirection w:val="btLr"/>
          </w:tcPr>
          <w:p w:rsidR="00C54AAC" w:rsidRPr="00EE77A2" w:rsidRDefault="00C54AAC" w:rsidP="003E72DE">
            <w:pPr>
              <w:ind w:left="-1134" w:right="113"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54AAC" w:rsidRPr="00EE77A2" w:rsidRDefault="00C54AAC" w:rsidP="003E72DE">
            <w:pPr>
              <w:ind w:left="-1134" w:firstLine="806"/>
              <w:jc w:val="center"/>
              <w:rPr>
                <w:szCs w:val="24"/>
              </w:rPr>
            </w:pPr>
            <w:r w:rsidRPr="00EE77A2">
              <w:rPr>
                <w:szCs w:val="24"/>
              </w:rPr>
              <w:t>1</w:t>
            </w:r>
            <w:r w:rsidR="006519D2">
              <w:rPr>
                <w:szCs w:val="24"/>
              </w:rPr>
              <w:t>0</w:t>
            </w:r>
          </w:p>
        </w:tc>
        <w:tc>
          <w:tcPr>
            <w:tcW w:w="3402" w:type="dxa"/>
          </w:tcPr>
          <w:p w:rsidR="00C54AAC" w:rsidRPr="00EE77A2" w:rsidRDefault="006519D2" w:rsidP="003E72DE">
            <w:pPr>
              <w:tabs>
                <w:tab w:val="left" w:pos="175"/>
              </w:tabs>
              <w:spacing w:line="240" w:lineRule="auto"/>
              <w:ind w:left="33" w:firstLine="0"/>
              <w:jc w:val="both"/>
              <w:rPr>
                <w:szCs w:val="24"/>
              </w:rPr>
            </w:pPr>
            <w:r>
              <w:rPr>
                <w:szCs w:val="24"/>
              </w:rPr>
              <w:t>Игровые павильоны, пункты проката инвентаря сезонного использования</w:t>
            </w:r>
          </w:p>
        </w:tc>
        <w:tc>
          <w:tcPr>
            <w:tcW w:w="5245" w:type="dxa"/>
          </w:tcPr>
          <w:p w:rsidR="00C54AAC" w:rsidRPr="00EE77A2" w:rsidRDefault="006519D2" w:rsidP="003E72DE">
            <w:pPr>
              <w:spacing w:line="240" w:lineRule="auto"/>
              <w:ind w:firstLine="34"/>
              <w:jc w:val="both"/>
              <w:rPr>
                <w:szCs w:val="24"/>
              </w:rPr>
            </w:pPr>
            <w:r w:rsidRPr="00EE77A2">
              <w:rPr>
                <w:szCs w:val="24"/>
              </w:rPr>
              <w:t>В соответствии с проектом планировки и требованиями действующих технических регламентов (действующих нормативов)</w:t>
            </w:r>
          </w:p>
        </w:tc>
      </w:tr>
    </w:tbl>
    <w:p w:rsidR="00C54AAC" w:rsidRDefault="00C54AAC" w:rsidP="00C54AAC">
      <w:pPr>
        <w:spacing w:line="240" w:lineRule="auto"/>
        <w:ind w:firstLine="0"/>
        <w:jc w:val="both"/>
        <w:rPr>
          <w:sz w:val="20"/>
        </w:rPr>
      </w:pPr>
    </w:p>
    <w:p w:rsidR="007851C6" w:rsidRDefault="007851C6" w:rsidP="00C54AAC">
      <w:pPr>
        <w:spacing w:line="240" w:lineRule="auto"/>
        <w:ind w:firstLine="0"/>
        <w:jc w:val="both"/>
        <w:rPr>
          <w:sz w:val="20"/>
        </w:rPr>
      </w:pPr>
    </w:p>
    <w:p w:rsidR="007851C6" w:rsidRDefault="007851C6" w:rsidP="00C54AAC">
      <w:pPr>
        <w:spacing w:line="240" w:lineRule="auto"/>
        <w:ind w:firstLine="0"/>
        <w:jc w:val="both"/>
        <w:rPr>
          <w:sz w:val="20"/>
        </w:rPr>
      </w:pPr>
    </w:p>
    <w:p w:rsidR="007851C6" w:rsidRDefault="007851C6" w:rsidP="00C54AAC">
      <w:pPr>
        <w:spacing w:line="240" w:lineRule="auto"/>
        <w:ind w:firstLine="0"/>
        <w:jc w:val="both"/>
        <w:rPr>
          <w:sz w:val="20"/>
        </w:rPr>
      </w:pPr>
    </w:p>
    <w:p w:rsidR="007851C6" w:rsidRDefault="007851C6" w:rsidP="00C54AAC">
      <w:pPr>
        <w:spacing w:line="240" w:lineRule="auto"/>
        <w:ind w:firstLine="0"/>
        <w:jc w:val="both"/>
        <w:rPr>
          <w:sz w:val="20"/>
        </w:rPr>
      </w:pPr>
    </w:p>
    <w:p w:rsidR="007851C6" w:rsidRDefault="007851C6" w:rsidP="00C54AAC">
      <w:pPr>
        <w:spacing w:line="240" w:lineRule="auto"/>
        <w:ind w:firstLine="0"/>
        <w:jc w:val="both"/>
        <w:rPr>
          <w:sz w:val="20"/>
        </w:rPr>
      </w:pPr>
    </w:p>
    <w:p w:rsidR="007851C6" w:rsidRDefault="007851C6" w:rsidP="00C54AAC">
      <w:pPr>
        <w:spacing w:line="240" w:lineRule="auto"/>
        <w:ind w:firstLine="0"/>
        <w:jc w:val="both"/>
        <w:rPr>
          <w:sz w:val="20"/>
        </w:rPr>
      </w:pPr>
    </w:p>
    <w:p w:rsidR="007851C6" w:rsidRDefault="007851C6" w:rsidP="00C54AAC">
      <w:pPr>
        <w:spacing w:line="240" w:lineRule="auto"/>
        <w:ind w:firstLine="0"/>
        <w:jc w:val="both"/>
        <w:rPr>
          <w:sz w:val="20"/>
        </w:rPr>
      </w:pPr>
    </w:p>
    <w:p w:rsidR="006519D2" w:rsidRDefault="006519D2" w:rsidP="006519D2">
      <w:pPr>
        <w:tabs>
          <w:tab w:val="left" w:pos="-120"/>
        </w:tabs>
        <w:spacing w:line="240" w:lineRule="auto"/>
        <w:ind w:right="-426" w:firstLine="0"/>
        <w:jc w:val="center"/>
        <w:rPr>
          <w:szCs w:val="24"/>
        </w:rPr>
      </w:pPr>
      <w:r>
        <w:rPr>
          <w:szCs w:val="24"/>
        </w:rPr>
        <w:t>После внесения изменений Правила землепользования и застройки городского поселения Кандалакша Кандалакшского района</w:t>
      </w:r>
    </w:p>
    <w:p w:rsidR="00FE6E01" w:rsidRDefault="00FE6E01" w:rsidP="006519D2">
      <w:pPr>
        <w:tabs>
          <w:tab w:val="left" w:pos="-120"/>
        </w:tabs>
        <w:spacing w:line="240" w:lineRule="auto"/>
        <w:ind w:right="-426" w:firstLine="0"/>
        <w:jc w:val="center"/>
        <w:rPr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67"/>
        <w:gridCol w:w="3402"/>
        <w:gridCol w:w="5245"/>
      </w:tblGrid>
      <w:tr w:rsidR="00FE6E01" w:rsidRPr="00EE77A2" w:rsidTr="00D77081">
        <w:trPr>
          <w:cantSplit/>
          <w:trHeight w:val="2081"/>
        </w:trPr>
        <w:tc>
          <w:tcPr>
            <w:tcW w:w="993" w:type="dxa"/>
            <w:textDirection w:val="btLr"/>
          </w:tcPr>
          <w:p w:rsidR="00FE6E01" w:rsidRPr="00EE77A2" w:rsidRDefault="00FE6E01" w:rsidP="003E72DE">
            <w:pPr>
              <w:spacing w:line="240" w:lineRule="auto"/>
              <w:ind w:left="113" w:right="113" w:firstLine="0"/>
              <w:rPr>
                <w:b/>
                <w:szCs w:val="24"/>
              </w:rPr>
            </w:pPr>
            <w:r w:rsidRPr="00EE77A2">
              <w:rPr>
                <w:b/>
                <w:szCs w:val="24"/>
              </w:rPr>
              <w:t>Вид разрешенного использования</w:t>
            </w:r>
          </w:p>
        </w:tc>
        <w:tc>
          <w:tcPr>
            <w:tcW w:w="567" w:type="dxa"/>
          </w:tcPr>
          <w:p w:rsidR="00FE6E01" w:rsidRPr="00EE77A2" w:rsidRDefault="00FE6E01" w:rsidP="003E72DE">
            <w:pPr>
              <w:spacing w:line="240" w:lineRule="auto"/>
              <w:ind w:left="-1134" w:firstLine="0"/>
              <w:jc w:val="center"/>
              <w:rPr>
                <w:b/>
                <w:szCs w:val="24"/>
              </w:rPr>
            </w:pPr>
            <w:r w:rsidRPr="00EE77A2">
              <w:rPr>
                <w:b/>
                <w:szCs w:val="24"/>
              </w:rPr>
              <w:t>№</w:t>
            </w:r>
          </w:p>
        </w:tc>
        <w:tc>
          <w:tcPr>
            <w:tcW w:w="3402" w:type="dxa"/>
          </w:tcPr>
          <w:p w:rsidR="00FE6E01" w:rsidRPr="00EE77A2" w:rsidRDefault="00FE6E01" w:rsidP="003E72DE">
            <w:pPr>
              <w:tabs>
                <w:tab w:val="left" w:pos="317"/>
              </w:tabs>
              <w:spacing w:line="240" w:lineRule="auto"/>
              <w:ind w:left="-1134" w:firstLine="1167"/>
              <w:jc w:val="center"/>
              <w:rPr>
                <w:b/>
                <w:szCs w:val="24"/>
              </w:rPr>
            </w:pPr>
            <w:r w:rsidRPr="00EE77A2">
              <w:rPr>
                <w:b/>
                <w:szCs w:val="24"/>
              </w:rPr>
              <w:t>Разрешенное использование</w:t>
            </w:r>
          </w:p>
          <w:p w:rsidR="00FE6E01" w:rsidRPr="00EE77A2" w:rsidRDefault="00FE6E01" w:rsidP="003E72DE">
            <w:pPr>
              <w:tabs>
                <w:tab w:val="left" w:pos="317"/>
              </w:tabs>
              <w:spacing w:line="240" w:lineRule="auto"/>
              <w:ind w:left="-1134" w:firstLine="1167"/>
              <w:jc w:val="center"/>
              <w:rPr>
                <w:b/>
                <w:szCs w:val="24"/>
              </w:rPr>
            </w:pPr>
            <w:r w:rsidRPr="00EE77A2">
              <w:rPr>
                <w:b/>
                <w:szCs w:val="24"/>
              </w:rPr>
              <w:t>территории</w:t>
            </w:r>
          </w:p>
        </w:tc>
        <w:tc>
          <w:tcPr>
            <w:tcW w:w="5245" w:type="dxa"/>
          </w:tcPr>
          <w:p w:rsidR="00FE6E01" w:rsidRPr="00EE77A2" w:rsidRDefault="00FE6E01" w:rsidP="003E72DE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E77A2">
              <w:rPr>
                <w:b/>
                <w:szCs w:val="24"/>
              </w:rPr>
              <w:t>Предельные (минимальные и (или) максимальные) размеры земельных  участков и предельные</w:t>
            </w:r>
          </w:p>
          <w:p w:rsidR="00FE6E01" w:rsidRPr="00EE77A2" w:rsidRDefault="00FE6E01" w:rsidP="003E72DE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E77A2">
              <w:rPr>
                <w:b/>
                <w:szCs w:val="24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FE6E01" w:rsidRPr="00EE77A2" w:rsidTr="00D77081">
        <w:trPr>
          <w:cantSplit/>
          <w:trHeight w:val="1789"/>
        </w:trPr>
        <w:tc>
          <w:tcPr>
            <w:tcW w:w="993" w:type="dxa"/>
            <w:vMerge w:val="restart"/>
            <w:textDirection w:val="btLr"/>
          </w:tcPr>
          <w:p w:rsidR="00FE6E01" w:rsidRPr="00EE77A2" w:rsidRDefault="00FE6E01" w:rsidP="003E72DE">
            <w:pPr>
              <w:ind w:left="-297" w:right="113" w:firstLine="0"/>
              <w:jc w:val="center"/>
              <w:rPr>
                <w:b/>
                <w:szCs w:val="24"/>
              </w:rPr>
            </w:pPr>
            <w:r w:rsidRPr="00EE77A2">
              <w:rPr>
                <w:b/>
                <w:szCs w:val="24"/>
              </w:rPr>
              <w:t>Основные</w:t>
            </w:r>
          </w:p>
        </w:tc>
        <w:tc>
          <w:tcPr>
            <w:tcW w:w="567" w:type="dxa"/>
          </w:tcPr>
          <w:p w:rsidR="00FE6E01" w:rsidRPr="00EE77A2" w:rsidRDefault="00FE6E01" w:rsidP="003E72DE">
            <w:pPr>
              <w:ind w:left="-328" w:firstLine="0"/>
              <w:jc w:val="center"/>
              <w:rPr>
                <w:szCs w:val="24"/>
              </w:rPr>
            </w:pPr>
            <w:r w:rsidRPr="00EE77A2">
              <w:rPr>
                <w:szCs w:val="24"/>
              </w:rPr>
              <w:t>1</w:t>
            </w:r>
          </w:p>
          <w:p w:rsidR="00FE6E01" w:rsidRPr="00EE77A2" w:rsidRDefault="00FE6E01" w:rsidP="003E72DE">
            <w:pPr>
              <w:ind w:left="-328" w:firstLine="0"/>
              <w:rPr>
                <w:szCs w:val="24"/>
              </w:rPr>
            </w:pPr>
          </w:p>
        </w:tc>
        <w:tc>
          <w:tcPr>
            <w:tcW w:w="3402" w:type="dxa"/>
          </w:tcPr>
          <w:p w:rsidR="00FE6E01" w:rsidRPr="00EE77A2" w:rsidRDefault="00FE6E01" w:rsidP="003E72D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Базы отдыха и другие рекреационные объекты длительного и кратковременного отдыха, площадки для отдыха и спорта, лыжные трассы, велосипедные объекты, скверы</w:t>
            </w:r>
          </w:p>
        </w:tc>
        <w:tc>
          <w:tcPr>
            <w:tcW w:w="5245" w:type="dxa"/>
          </w:tcPr>
          <w:p w:rsidR="00FE6E01" w:rsidRPr="00EE77A2" w:rsidRDefault="00FE6E01" w:rsidP="003E72D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EE77A2">
              <w:rPr>
                <w:szCs w:val="24"/>
              </w:rPr>
              <w:t xml:space="preserve">В соответствии с </w:t>
            </w:r>
            <w:r>
              <w:rPr>
                <w:szCs w:val="24"/>
              </w:rPr>
              <w:t>действующими техническими регламентами (действующими нормативами</w:t>
            </w:r>
            <w:r w:rsidRPr="00EE77A2">
              <w:rPr>
                <w:szCs w:val="24"/>
              </w:rPr>
              <w:t>)</w:t>
            </w:r>
          </w:p>
        </w:tc>
      </w:tr>
      <w:tr w:rsidR="00FE6E01" w:rsidRPr="00EE77A2" w:rsidTr="00D77081">
        <w:trPr>
          <w:cantSplit/>
          <w:trHeight w:val="866"/>
        </w:trPr>
        <w:tc>
          <w:tcPr>
            <w:tcW w:w="993" w:type="dxa"/>
            <w:vMerge/>
            <w:textDirection w:val="btLr"/>
          </w:tcPr>
          <w:p w:rsidR="00FE6E01" w:rsidRPr="00EE77A2" w:rsidRDefault="00FE6E01" w:rsidP="003E72DE">
            <w:pPr>
              <w:ind w:left="-1134" w:right="113"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FE6E01" w:rsidRPr="00EE77A2" w:rsidRDefault="00FE6E01" w:rsidP="003E72DE">
            <w:pPr>
              <w:ind w:left="-1134" w:firstLine="806"/>
              <w:jc w:val="center"/>
              <w:rPr>
                <w:szCs w:val="24"/>
              </w:rPr>
            </w:pPr>
            <w:r w:rsidRPr="00EE77A2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FE6E01" w:rsidRPr="00EE77A2" w:rsidRDefault="00FE6E01" w:rsidP="003E72DE">
            <w:pPr>
              <w:spacing w:line="240" w:lineRule="auto"/>
              <w:ind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Дорожно-тропиночная</w:t>
            </w:r>
            <w:proofErr w:type="spellEnd"/>
            <w:r>
              <w:rPr>
                <w:szCs w:val="24"/>
              </w:rPr>
              <w:t xml:space="preserve"> сеть </w:t>
            </w:r>
          </w:p>
        </w:tc>
        <w:tc>
          <w:tcPr>
            <w:tcW w:w="5245" w:type="dxa"/>
          </w:tcPr>
          <w:p w:rsidR="00FE6E01" w:rsidRPr="00EE77A2" w:rsidRDefault="00FE6E01" w:rsidP="003E72DE">
            <w:pPr>
              <w:spacing w:line="240" w:lineRule="auto"/>
              <w:ind w:left="34" w:firstLine="0"/>
              <w:rPr>
                <w:szCs w:val="24"/>
              </w:rPr>
            </w:pPr>
            <w:r>
              <w:rPr>
                <w:szCs w:val="24"/>
              </w:rPr>
              <w:t>В соответствии с проектом планировки и требованиями действующих технических регламентов (действующих нормативов)</w:t>
            </w:r>
          </w:p>
        </w:tc>
      </w:tr>
      <w:tr w:rsidR="00FE6E01" w:rsidRPr="00EE77A2" w:rsidTr="00D77081">
        <w:trPr>
          <w:cantSplit/>
          <w:trHeight w:val="855"/>
        </w:trPr>
        <w:tc>
          <w:tcPr>
            <w:tcW w:w="993" w:type="dxa"/>
            <w:vMerge/>
            <w:textDirection w:val="btLr"/>
          </w:tcPr>
          <w:p w:rsidR="00FE6E01" w:rsidRPr="00EE77A2" w:rsidRDefault="00FE6E01" w:rsidP="003E72DE">
            <w:pPr>
              <w:ind w:left="-1134" w:right="113"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FE6E01" w:rsidRDefault="00FE6E01" w:rsidP="003E72DE">
            <w:pPr>
              <w:ind w:left="-1134" w:firstLine="806"/>
              <w:jc w:val="center"/>
              <w:rPr>
                <w:szCs w:val="24"/>
              </w:rPr>
            </w:pPr>
            <w:r w:rsidRPr="00EE77A2">
              <w:rPr>
                <w:szCs w:val="24"/>
              </w:rPr>
              <w:t>3</w:t>
            </w:r>
          </w:p>
          <w:p w:rsidR="00FE6E01" w:rsidRPr="00EE77A2" w:rsidRDefault="00FE6E01" w:rsidP="003E72DE">
            <w:pPr>
              <w:ind w:left="-1134" w:firstLine="806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FE6E01" w:rsidRDefault="00FE6E01" w:rsidP="003E72DE">
            <w:pPr>
              <w:spacing w:line="240" w:lineRule="auto"/>
              <w:ind w:left="33" w:firstLine="0"/>
              <w:rPr>
                <w:szCs w:val="24"/>
              </w:rPr>
            </w:pPr>
            <w:r>
              <w:rPr>
                <w:szCs w:val="24"/>
              </w:rPr>
              <w:t>Благоустроенные пляжи, лыжные трассы</w:t>
            </w:r>
          </w:p>
          <w:p w:rsidR="00FE6E01" w:rsidRPr="00FE6E01" w:rsidRDefault="00FE6E01" w:rsidP="00FE6E01">
            <w:pPr>
              <w:ind w:firstLine="0"/>
              <w:rPr>
                <w:szCs w:val="24"/>
              </w:rPr>
            </w:pPr>
          </w:p>
        </w:tc>
        <w:tc>
          <w:tcPr>
            <w:tcW w:w="5245" w:type="dxa"/>
          </w:tcPr>
          <w:p w:rsidR="00FE6E01" w:rsidRPr="00EE77A2" w:rsidRDefault="00FE6E01" w:rsidP="00FE6E01">
            <w:pPr>
              <w:spacing w:line="240" w:lineRule="auto"/>
              <w:ind w:left="34" w:firstLine="0"/>
              <w:rPr>
                <w:szCs w:val="24"/>
              </w:rPr>
            </w:pPr>
            <w:r>
              <w:rPr>
                <w:szCs w:val="24"/>
              </w:rPr>
              <w:t>В соответствии с проектом планировки и требованиями действующих технических регламентов (действующих нормативов)</w:t>
            </w:r>
          </w:p>
        </w:tc>
      </w:tr>
      <w:tr w:rsidR="00FE6E01" w:rsidRPr="00EE77A2" w:rsidTr="00D77081">
        <w:trPr>
          <w:cantSplit/>
          <w:trHeight w:val="786"/>
        </w:trPr>
        <w:tc>
          <w:tcPr>
            <w:tcW w:w="993" w:type="dxa"/>
            <w:vMerge/>
            <w:textDirection w:val="btLr"/>
          </w:tcPr>
          <w:p w:rsidR="00FE6E01" w:rsidRPr="00EE77A2" w:rsidRDefault="00FE6E01" w:rsidP="003E72DE">
            <w:pPr>
              <w:ind w:left="-1134" w:right="113"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FE6E01" w:rsidRDefault="00FE6E01" w:rsidP="003E72DE">
            <w:pPr>
              <w:ind w:left="-1134" w:firstLine="806"/>
              <w:jc w:val="center"/>
              <w:rPr>
                <w:szCs w:val="24"/>
              </w:rPr>
            </w:pPr>
          </w:p>
          <w:p w:rsidR="00FE6E01" w:rsidRPr="00EE77A2" w:rsidRDefault="00FE6E01" w:rsidP="003E72DE">
            <w:pPr>
              <w:ind w:left="-1134" w:firstLine="8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FE6E01" w:rsidRDefault="00FE6E01" w:rsidP="00FE6E01">
            <w:pPr>
              <w:rPr>
                <w:szCs w:val="24"/>
              </w:rPr>
            </w:pPr>
          </w:p>
          <w:p w:rsidR="00FE6E01" w:rsidRPr="00FE6E01" w:rsidRDefault="00FE6E01" w:rsidP="00FE6E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Рыболовство</w:t>
            </w:r>
          </w:p>
        </w:tc>
        <w:tc>
          <w:tcPr>
            <w:tcW w:w="5245" w:type="dxa"/>
          </w:tcPr>
          <w:p w:rsidR="00FE6E01" w:rsidRDefault="00FE6E01" w:rsidP="003E72DE">
            <w:pPr>
              <w:spacing w:line="240" w:lineRule="auto"/>
              <w:ind w:left="34" w:firstLine="0"/>
              <w:rPr>
                <w:szCs w:val="24"/>
              </w:rPr>
            </w:pPr>
          </w:p>
          <w:p w:rsidR="00FE6E01" w:rsidRDefault="00FE6E01" w:rsidP="003E72DE">
            <w:pPr>
              <w:spacing w:line="240" w:lineRule="auto"/>
              <w:ind w:left="34" w:firstLine="0"/>
              <w:rPr>
                <w:szCs w:val="24"/>
              </w:rPr>
            </w:pPr>
            <w:r>
              <w:rPr>
                <w:szCs w:val="24"/>
              </w:rPr>
              <w:t>В соответствии с проектными решениями</w:t>
            </w:r>
          </w:p>
          <w:p w:rsidR="00FE6E01" w:rsidRDefault="00FE6E01" w:rsidP="003E72DE">
            <w:pPr>
              <w:ind w:left="34"/>
              <w:rPr>
                <w:szCs w:val="24"/>
              </w:rPr>
            </w:pPr>
          </w:p>
        </w:tc>
      </w:tr>
      <w:tr w:rsidR="00FE6E01" w:rsidRPr="006519D2" w:rsidTr="00D77081">
        <w:trPr>
          <w:cantSplit/>
          <w:trHeight w:val="951"/>
        </w:trPr>
        <w:tc>
          <w:tcPr>
            <w:tcW w:w="993" w:type="dxa"/>
            <w:vMerge w:val="restart"/>
            <w:textDirection w:val="btLr"/>
          </w:tcPr>
          <w:p w:rsidR="00FE6E01" w:rsidRPr="00EE77A2" w:rsidRDefault="00FE6E01" w:rsidP="003E72DE">
            <w:pPr>
              <w:ind w:left="-1134" w:right="113" w:firstLine="0"/>
              <w:jc w:val="center"/>
              <w:rPr>
                <w:b/>
                <w:szCs w:val="24"/>
              </w:rPr>
            </w:pPr>
            <w:r w:rsidRPr="00EE77A2">
              <w:rPr>
                <w:b/>
                <w:szCs w:val="24"/>
              </w:rPr>
              <w:t>Вспомогательные</w:t>
            </w:r>
          </w:p>
        </w:tc>
        <w:tc>
          <w:tcPr>
            <w:tcW w:w="567" w:type="dxa"/>
          </w:tcPr>
          <w:p w:rsidR="00FE6E01" w:rsidRPr="00EE77A2" w:rsidRDefault="00FE6E01" w:rsidP="003E72DE">
            <w:pPr>
              <w:ind w:left="-1134" w:firstLine="806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FE6E01" w:rsidRPr="00EE77A2" w:rsidRDefault="00FE6E01" w:rsidP="003E72DE">
            <w:pPr>
              <w:spacing w:line="240" w:lineRule="auto"/>
              <w:ind w:left="33" w:firstLine="0"/>
              <w:jc w:val="both"/>
              <w:rPr>
                <w:szCs w:val="24"/>
              </w:rPr>
            </w:pPr>
            <w:r>
              <w:rPr>
                <w:szCs w:val="24"/>
              </w:rPr>
              <w:t>Малые архитектурные формы</w:t>
            </w:r>
          </w:p>
        </w:tc>
        <w:tc>
          <w:tcPr>
            <w:tcW w:w="5245" w:type="dxa"/>
          </w:tcPr>
          <w:p w:rsidR="00FE6E01" w:rsidRPr="006519D2" w:rsidRDefault="00FE6E01" w:rsidP="003E72DE">
            <w:pPr>
              <w:spacing w:line="240" w:lineRule="auto"/>
              <w:ind w:firstLine="0"/>
              <w:rPr>
                <w:szCs w:val="24"/>
              </w:rPr>
            </w:pPr>
            <w:r w:rsidRPr="00EE77A2">
              <w:rPr>
                <w:szCs w:val="24"/>
              </w:rPr>
              <w:t>В соответствии с проектом планировки и требованиями действующих технических регламентов (действующих нормативов</w:t>
            </w:r>
            <w:r>
              <w:rPr>
                <w:szCs w:val="24"/>
              </w:rPr>
              <w:t>)</w:t>
            </w:r>
          </w:p>
        </w:tc>
      </w:tr>
      <w:tr w:rsidR="00FE6E01" w:rsidRPr="00EE77A2" w:rsidTr="00D77081">
        <w:trPr>
          <w:cantSplit/>
          <w:trHeight w:val="722"/>
        </w:trPr>
        <w:tc>
          <w:tcPr>
            <w:tcW w:w="993" w:type="dxa"/>
            <w:vMerge/>
            <w:textDirection w:val="btLr"/>
          </w:tcPr>
          <w:p w:rsidR="00FE6E01" w:rsidRPr="00EE77A2" w:rsidRDefault="00FE6E01" w:rsidP="003E72DE">
            <w:pPr>
              <w:ind w:left="-1134" w:right="113"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FE6E01" w:rsidRPr="00EE77A2" w:rsidRDefault="00FE6E01" w:rsidP="003E72DE">
            <w:pPr>
              <w:ind w:left="-1134" w:firstLine="806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402" w:type="dxa"/>
          </w:tcPr>
          <w:p w:rsidR="00FE6E01" w:rsidRPr="00EE77A2" w:rsidRDefault="00FE6E01" w:rsidP="003E72DE">
            <w:pPr>
              <w:spacing w:line="240" w:lineRule="auto"/>
              <w:ind w:left="34" w:firstLine="0"/>
              <w:rPr>
                <w:szCs w:val="24"/>
              </w:rPr>
            </w:pPr>
            <w:r>
              <w:rPr>
                <w:szCs w:val="24"/>
              </w:rPr>
              <w:t>Инженерные инфраструктурные объекты</w:t>
            </w:r>
          </w:p>
        </w:tc>
        <w:tc>
          <w:tcPr>
            <w:tcW w:w="5245" w:type="dxa"/>
          </w:tcPr>
          <w:p w:rsidR="00FE6E01" w:rsidRPr="00EE77A2" w:rsidRDefault="00FE6E01" w:rsidP="003E72DE">
            <w:pPr>
              <w:spacing w:line="240" w:lineRule="auto"/>
              <w:ind w:left="34" w:firstLine="0"/>
              <w:rPr>
                <w:szCs w:val="24"/>
              </w:rPr>
            </w:pPr>
            <w:r w:rsidRPr="00EE77A2">
              <w:rPr>
                <w:szCs w:val="24"/>
              </w:rPr>
              <w:t>В соответствии с проектом планировки и требованиями действующих технических регламентов (действующих нормативов)</w:t>
            </w:r>
          </w:p>
        </w:tc>
      </w:tr>
      <w:tr w:rsidR="00FE6E01" w:rsidRPr="00EE77A2" w:rsidTr="00D77081">
        <w:trPr>
          <w:cantSplit/>
          <w:trHeight w:val="837"/>
        </w:trPr>
        <w:tc>
          <w:tcPr>
            <w:tcW w:w="993" w:type="dxa"/>
            <w:vMerge/>
            <w:textDirection w:val="btLr"/>
          </w:tcPr>
          <w:p w:rsidR="00FE6E01" w:rsidRPr="00EE77A2" w:rsidRDefault="00FE6E01" w:rsidP="003E72DE">
            <w:pPr>
              <w:ind w:left="-1134" w:right="113"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FE6E01" w:rsidRDefault="00FE6E01" w:rsidP="003E72DE">
            <w:pPr>
              <w:ind w:left="-1134" w:firstLine="806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FE6E01" w:rsidRPr="00EE77A2" w:rsidRDefault="00FE6E01" w:rsidP="003E72DE">
            <w:pPr>
              <w:ind w:left="-1134" w:firstLine="806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FE6E01" w:rsidRDefault="00FE6E01" w:rsidP="003E72DE">
            <w:pPr>
              <w:spacing w:before="90" w:after="90" w:line="240" w:lineRule="auto"/>
              <w:ind w:left="33" w:firstLine="0"/>
              <w:rPr>
                <w:szCs w:val="24"/>
              </w:rPr>
            </w:pPr>
            <w:r w:rsidRPr="00EE77A2">
              <w:rPr>
                <w:szCs w:val="24"/>
              </w:rPr>
              <w:t>О</w:t>
            </w:r>
            <w:r>
              <w:rPr>
                <w:szCs w:val="24"/>
              </w:rPr>
              <w:t>зеленение, благоустройство</w:t>
            </w:r>
          </w:p>
          <w:p w:rsidR="00FE6E01" w:rsidRPr="006519D2" w:rsidRDefault="00FE6E01" w:rsidP="003E72DE">
            <w:pPr>
              <w:ind w:firstLine="0"/>
              <w:rPr>
                <w:szCs w:val="24"/>
              </w:rPr>
            </w:pPr>
          </w:p>
        </w:tc>
        <w:tc>
          <w:tcPr>
            <w:tcW w:w="5245" w:type="dxa"/>
          </w:tcPr>
          <w:p w:rsidR="00FE6E01" w:rsidRPr="00EE77A2" w:rsidRDefault="00FE6E01" w:rsidP="003E72DE">
            <w:pPr>
              <w:autoSpaceDE w:val="0"/>
              <w:autoSpaceDN w:val="0"/>
              <w:adjustRightInd w:val="0"/>
              <w:spacing w:line="240" w:lineRule="auto"/>
              <w:ind w:left="34" w:firstLine="0"/>
              <w:rPr>
                <w:bCs/>
                <w:szCs w:val="24"/>
              </w:rPr>
            </w:pPr>
            <w:r w:rsidRPr="00EE77A2">
              <w:rPr>
                <w:bCs/>
                <w:szCs w:val="24"/>
              </w:rPr>
              <w:t xml:space="preserve">В соответствии с проектом планировки и </w:t>
            </w:r>
            <w:r w:rsidRPr="00EE77A2">
              <w:rPr>
                <w:szCs w:val="24"/>
              </w:rPr>
              <w:t>требованиями действующих технических регламентов (действующих нормативов)</w:t>
            </w:r>
          </w:p>
        </w:tc>
      </w:tr>
      <w:tr w:rsidR="00FE6E01" w:rsidRPr="00EE77A2" w:rsidTr="00D77081">
        <w:trPr>
          <w:cantSplit/>
          <w:trHeight w:val="1048"/>
        </w:trPr>
        <w:tc>
          <w:tcPr>
            <w:tcW w:w="993" w:type="dxa"/>
            <w:vMerge/>
            <w:textDirection w:val="btLr"/>
          </w:tcPr>
          <w:p w:rsidR="00FE6E01" w:rsidRPr="00EE77A2" w:rsidRDefault="00FE6E01" w:rsidP="003E72DE">
            <w:pPr>
              <w:ind w:left="-1134" w:right="113"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FE6E01" w:rsidRDefault="00FE6E01" w:rsidP="003E72DE">
            <w:pPr>
              <w:ind w:left="-1134" w:firstLine="806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FE6E01" w:rsidRDefault="00FE6E01" w:rsidP="003E72DE">
            <w:pPr>
              <w:ind w:left="-1134" w:firstLine="806"/>
              <w:jc w:val="center"/>
              <w:rPr>
                <w:szCs w:val="24"/>
              </w:rPr>
            </w:pPr>
          </w:p>
          <w:p w:rsidR="00FE6E01" w:rsidRDefault="00FE6E01" w:rsidP="003E72DE">
            <w:pPr>
              <w:ind w:left="-1134" w:firstLine="806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FE6E01" w:rsidRDefault="00FE6E01" w:rsidP="003E72D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Освещение трассы для зимних видов спорта</w:t>
            </w:r>
          </w:p>
          <w:p w:rsidR="00FE6E01" w:rsidRDefault="00FE6E01" w:rsidP="003E72DE">
            <w:pPr>
              <w:spacing w:line="240" w:lineRule="auto"/>
              <w:rPr>
                <w:szCs w:val="24"/>
              </w:rPr>
            </w:pPr>
          </w:p>
          <w:p w:rsidR="00FE6E01" w:rsidRPr="00EE77A2" w:rsidRDefault="00FE6E01" w:rsidP="003E72DE">
            <w:pPr>
              <w:spacing w:line="240" w:lineRule="auto"/>
              <w:rPr>
                <w:szCs w:val="24"/>
              </w:rPr>
            </w:pPr>
          </w:p>
        </w:tc>
        <w:tc>
          <w:tcPr>
            <w:tcW w:w="5245" w:type="dxa"/>
          </w:tcPr>
          <w:p w:rsidR="00FE6E01" w:rsidRDefault="00FE6E01" w:rsidP="003E72DE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both"/>
              <w:rPr>
                <w:szCs w:val="24"/>
              </w:rPr>
            </w:pPr>
            <w:r w:rsidRPr="00EE77A2">
              <w:rPr>
                <w:bCs/>
                <w:szCs w:val="24"/>
              </w:rPr>
              <w:t xml:space="preserve">В соответствии с проектом планировки и </w:t>
            </w:r>
            <w:r w:rsidRPr="00EE77A2">
              <w:rPr>
                <w:szCs w:val="24"/>
              </w:rPr>
              <w:t>требованиями действующих технических регламентов (действующих нормативов)</w:t>
            </w:r>
          </w:p>
          <w:p w:rsidR="00FE6E01" w:rsidRPr="00EE77A2" w:rsidRDefault="00FE6E01" w:rsidP="003E7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Cs w:val="24"/>
              </w:rPr>
            </w:pPr>
          </w:p>
        </w:tc>
      </w:tr>
      <w:tr w:rsidR="00FE6E01" w:rsidTr="00D77081">
        <w:trPr>
          <w:cantSplit/>
          <w:trHeight w:val="1335"/>
        </w:trPr>
        <w:tc>
          <w:tcPr>
            <w:tcW w:w="993" w:type="dxa"/>
            <w:vMerge/>
            <w:textDirection w:val="btLr"/>
          </w:tcPr>
          <w:p w:rsidR="00FE6E01" w:rsidRPr="00EE77A2" w:rsidRDefault="00FE6E01" w:rsidP="003E72DE">
            <w:pPr>
              <w:ind w:left="-1134" w:right="113"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FE6E01" w:rsidRDefault="00FE6E01" w:rsidP="003E72DE">
            <w:pPr>
              <w:ind w:left="-1134" w:firstLine="806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402" w:type="dxa"/>
          </w:tcPr>
          <w:p w:rsidR="00FE6E01" w:rsidRDefault="00FE6E01" w:rsidP="003E72D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Общественные туалеты</w:t>
            </w:r>
          </w:p>
        </w:tc>
        <w:tc>
          <w:tcPr>
            <w:tcW w:w="5245" w:type="dxa"/>
          </w:tcPr>
          <w:p w:rsidR="00FE6E01" w:rsidRDefault="00FE6E01" w:rsidP="003E72DE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both"/>
              <w:rPr>
                <w:szCs w:val="24"/>
              </w:rPr>
            </w:pPr>
            <w:r w:rsidRPr="00EE77A2">
              <w:rPr>
                <w:bCs/>
                <w:szCs w:val="24"/>
              </w:rPr>
              <w:t xml:space="preserve">В соответствии с проектом планировки и </w:t>
            </w:r>
            <w:r w:rsidRPr="00EE77A2">
              <w:rPr>
                <w:szCs w:val="24"/>
              </w:rPr>
              <w:t>требованиями действующих технических регламентов (действующих нормативов)</w:t>
            </w:r>
          </w:p>
          <w:p w:rsidR="00FE6E01" w:rsidRDefault="00FE6E01" w:rsidP="003E72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FE6E01" w:rsidRPr="00EE77A2" w:rsidTr="00D77081">
        <w:trPr>
          <w:cantSplit/>
          <w:trHeight w:val="2036"/>
        </w:trPr>
        <w:tc>
          <w:tcPr>
            <w:tcW w:w="993" w:type="dxa"/>
            <w:vMerge w:val="restart"/>
            <w:textDirection w:val="btLr"/>
          </w:tcPr>
          <w:p w:rsidR="00FE6E01" w:rsidRPr="00EE77A2" w:rsidRDefault="00FE6E01" w:rsidP="003E72DE">
            <w:pPr>
              <w:ind w:left="-1134" w:right="113" w:firstLine="0"/>
              <w:jc w:val="center"/>
              <w:rPr>
                <w:b/>
                <w:szCs w:val="24"/>
              </w:rPr>
            </w:pPr>
            <w:r w:rsidRPr="00EE77A2">
              <w:rPr>
                <w:b/>
                <w:szCs w:val="24"/>
              </w:rPr>
              <w:lastRenderedPageBreak/>
              <w:t xml:space="preserve">Условно разрешенные </w:t>
            </w:r>
          </w:p>
        </w:tc>
        <w:tc>
          <w:tcPr>
            <w:tcW w:w="567" w:type="dxa"/>
          </w:tcPr>
          <w:p w:rsidR="00FE6E01" w:rsidRPr="00EE77A2" w:rsidRDefault="00FE6E01" w:rsidP="003E72DE">
            <w:pPr>
              <w:ind w:left="-1134" w:firstLine="806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402" w:type="dxa"/>
          </w:tcPr>
          <w:p w:rsidR="00FE6E01" w:rsidRPr="00EE77A2" w:rsidRDefault="00FE6E01" w:rsidP="003E72DE">
            <w:pPr>
              <w:spacing w:line="240" w:lineRule="auto"/>
              <w:ind w:left="33" w:firstLine="0"/>
              <w:jc w:val="both"/>
              <w:rPr>
                <w:szCs w:val="24"/>
              </w:rPr>
            </w:pPr>
            <w:r w:rsidRPr="00EE77A2">
              <w:rPr>
                <w:szCs w:val="24"/>
              </w:rPr>
              <w:t>Пр</w:t>
            </w:r>
            <w:r>
              <w:rPr>
                <w:szCs w:val="24"/>
              </w:rPr>
              <w:t>едприятия общественного питания, предприятия торговли</w:t>
            </w:r>
          </w:p>
        </w:tc>
        <w:tc>
          <w:tcPr>
            <w:tcW w:w="5245" w:type="dxa"/>
          </w:tcPr>
          <w:p w:rsidR="00FE6E01" w:rsidRDefault="00FE6E01" w:rsidP="003E72DE">
            <w:pPr>
              <w:spacing w:line="240" w:lineRule="auto"/>
              <w:ind w:firstLine="34"/>
              <w:rPr>
                <w:szCs w:val="24"/>
              </w:rPr>
            </w:pPr>
            <w:r w:rsidRPr="00EE77A2">
              <w:rPr>
                <w:szCs w:val="24"/>
              </w:rPr>
              <w:t>В соответствии с проектом планировки и требованиями действующих технических регламентов (действующих нормативов)</w:t>
            </w:r>
          </w:p>
          <w:p w:rsidR="00FE6E01" w:rsidRDefault="00FE6E01" w:rsidP="003E72DE">
            <w:pPr>
              <w:spacing w:line="240" w:lineRule="auto"/>
              <w:ind w:firstLine="34"/>
              <w:rPr>
                <w:szCs w:val="24"/>
              </w:rPr>
            </w:pPr>
          </w:p>
          <w:p w:rsidR="00FE6E01" w:rsidRDefault="00FE6E01" w:rsidP="003E72DE">
            <w:pPr>
              <w:spacing w:line="240" w:lineRule="auto"/>
              <w:ind w:firstLine="34"/>
              <w:rPr>
                <w:szCs w:val="24"/>
              </w:rPr>
            </w:pPr>
          </w:p>
          <w:p w:rsidR="00FE6E01" w:rsidRDefault="00FE6E01" w:rsidP="003E72DE">
            <w:pPr>
              <w:spacing w:line="240" w:lineRule="auto"/>
              <w:ind w:firstLine="34"/>
              <w:rPr>
                <w:szCs w:val="24"/>
              </w:rPr>
            </w:pPr>
          </w:p>
          <w:p w:rsidR="00FE6E01" w:rsidRDefault="00FE6E01" w:rsidP="003E72DE">
            <w:pPr>
              <w:spacing w:line="240" w:lineRule="auto"/>
              <w:ind w:firstLine="34"/>
              <w:rPr>
                <w:szCs w:val="24"/>
              </w:rPr>
            </w:pPr>
          </w:p>
          <w:p w:rsidR="00FE6E01" w:rsidRPr="00EE77A2" w:rsidRDefault="00FE6E01" w:rsidP="003E72DE">
            <w:pPr>
              <w:spacing w:line="240" w:lineRule="auto"/>
              <w:ind w:firstLine="34"/>
              <w:rPr>
                <w:szCs w:val="24"/>
              </w:rPr>
            </w:pPr>
          </w:p>
        </w:tc>
      </w:tr>
      <w:tr w:rsidR="00FE6E01" w:rsidRPr="00EE77A2" w:rsidTr="00D77081">
        <w:trPr>
          <w:cantSplit/>
          <w:trHeight w:val="3250"/>
        </w:trPr>
        <w:tc>
          <w:tcPr>
            <w:tcW w:w="993" w:type="dxa"/>
            <w:vMerge/>
            <w:textDirection w:val="btLr"/>
          </w:tcPr>
          <w:p w:rsidR="00FE6E01" w:rsidRPr="00EE77A2" w:rsidRDefault="00FE6E01" w:rsidP="003E72DE">
            <w:pPr>
              <w:ind w:left="-1134" w:right="113"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FE6E01" w:rsidRPr="00EE77A2" w:rsidRDefault="00FE6E01" w:rsidP="003E72DE">
            <w:pPr>
              <w:ind w:left="-1134" w:firstLine="806"/>
              <w:jc w:val="center"/>
              <w:rPr>
                <w:szCs w:val="24"/>
              </w:rPr>
            </w:pPr>
            <w:r w:rsidRPr="00EE77A2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3402" w:type="dxa"/>
          </w:tcPr>
          <w:p w:rsidR="00FE6E01" w:rsidRPr="00EE77A2" w:rsidRDefault="00FE6E01" w:rsidP="003E72DE">
            <w:pPr>
              <w:tabs>
                <w:tab w:val="left" w:pos="175"/>
              </w:tabs>
              <w:spacing w:line="240" w:lineRule="auto"/>
              <w:ind w:left="33" w:firstLine="0"/>
              <w:jc w:val="both"/>
              <w:rPr>
                <w:szCs w:val="24"/>
              </w:rPr>
            </w:pPr>
            <w:r>
              <w:rPr>
                <w:szCs w:val="24"/>
              </w:rPr>
              <w:t>Игровые павильоны, пункты проката инвентаря сезонного использования</w:t>
            </w:r>
          </w:p>
        </w:tc>
        <w:tc>
          <w:tcPr>
            <w:tcW w:w="5245" w:type="dxa"/>
          </w:tcPr>
          <w:p w:rsidR="00FE6E01" w:rsidRPr="00EE77A2" w:rsidRDefault="00FE6E01" w:rsidP="003E72DE">
            <w:pPr>
              <w:spacing w:line="240" w:lineRule="auto"/>
              <w:ind w:firstLine="34"/>
              <w:jc w:val="both"/>
              <w:rPr>
                <w:szCs w:val="24"/>
              </w:rPr>
            </w:pPr>
            <w:r w:rsidRPr="00EE77A2">
              <w:rPr>
                <w:szCs w:val="24"/>
              </w:rPr>
              <w:t>В соответствии с проектом планировки и требованиями действующих технических регламентов (действующих нормативов)</w:t>
            </w:r>
          </w:p>
        </w:tc>
      </w:tr>
    </w:tbl>
    <w:p w:rsidR="00C54AAC" w:rsidRDefault="00C54AAC" w:rsidP="00C54AAC">
      <w:pPr>
        <w:spacing w:line="240" w:lineRule="auto"/>
        <w:jc w:val="both"/>
        <w:rPr>
          <w:sz w:val="20"/>
        </w:rPr>
      </w:pPr>
    </w:p>
    <w:p w:rsidR="007851C6" w:rsidRDefault="007851C6" w:rsidP="00C54AAC">
      <w:pPr>
        <w:spacing w:line="240" w:lineRule="auto"/>
        <w:jc w:val="both"/>
        <w:rPr>
          <w:sz w:val="20"/>
        </w:rPr>
      </w:pPr>
    </w:p>
    <w:p w:rsidR="007851C6" w:rsidRDefault="007851C6" w:rsidP="00C54AAC">
      <w:pPr>
        <w:spacing w:line="240" w:lineRule="auto"/>
        <w:jc w:val="both"/>
        <w:rPr>
          <w:sz w:val="20"/>
        </w:rPr>
      </w:pPr>
    </w:p>
    <w:p w:rsidR="007851C6" w:rsidRPr="001A5E52" w:rsidRDefault="007851C6" w:rsidP="00C54AAC">
      <w:pPr>
        <w:spacing w:line="240" w:lineRule="auto"/>
        <w:jc w:val="both"/>
        <w:rPr>
          <w:sz w:val="20"/>
        </w:rPr>
      </w:pPr>
    </w:p>
    <w:p w:rsidR="00FE2B77" w:rsidRDefault="00FE2B77" w:rsidP="007851C6">
      <w:pPr>
        <w:tabs>
          <w:tab w:val="left" w:pos="-120"/>
        </w:tabs>
        <w:spacing w:line="240" w:lineRule="auto"/>
        <w:ind w:left="-426" w:firstLine="0"/>
        <w:rPr>
          <w:szCs w:val="24"/>
        </w:rPr>
      </w:pPr>
      <w:r>
        <w:rPr>
          <w:szCs w:val="24"/>
        </w:rPr>
        <w:t>Председатель комиссии по подготовке</w:t>
      </w:r>
    </w:p>
    <w:p w:rsidR="00FE2B77" w:rsidRDefault="00FE2B77" w:rsidP="007851C6">
      <w:pPr>
        <w:tabs>
          <w:tab w:val="left" w:pos="-120"/>
        </w:tabs>
        <w:spacing w:line="240" w:lineRule="auto"/>
        <w:ind w:left="-426" w:firstLine="0"/>
        <w:rPr>
          <w:szCs w:val="24"/>
        </w:rPr>
      </w:pPr>
      <w:r>
        <w:rPr>
          <w:szCs w:val="24"/>
        </w:rPr>
        <w:t>проекта Правил землепользования и застройки</w:t>
      </w:r>
    </w:p>
    <w:p w:rsidR="00FE2B77" w:rsidRDefault="00FE2B77" w:rsidP="007851C6">
      <w:pPr>
        <w:tabs>
          <w:tab w:val="left" w:pos="-120"/>
          <w:tab w:val="left" w:pos="7470"/>
        </w:tabs>
        <w:spacing w:line="240" w:lineRule="auto"/>
        <w:ind w:left="-426" w:firstLine="0"/>
        <w:rPr>
          <w:szCs w:val="24"/>
        </w:rPr>
      </w:pPr>
      <w:r>
        <w:rPr>
          <w:szCs w:val="24"/>
        </w:rPr>
        <w:t xml:space="preserve">городского поселения Кандалакша </w:t>
      </w:r>
      <w:r w:rsidR="00C54AAC">
        <w:rPr>
          <w:szCs w:val="24"/>
        </w:rPr>
        <w:t>Кандалакшского района</w:t>
      </w:r>
      <w:r w:rsidR="00C54AAC">
        <w:rPr>
          <w:szCs w:val="24"/>
        </w:rPr>
        <w:tab/>
        <w:t xml:space="preserve">     </w:t>
      </w:r>
      <w:r>
        <w:rPr>
          <w:szCs w:val="24"/>
        </w:rPr>
        <w:t xml:space="preserve"> С. О. Федотов</w:t>
      </w:r>
    </w:p>
    <w:p w:rsidR="00FE2B77" w:rsidRDefault="00FE2B77" w:rsidP="00FE2B77">
      <w:pPr>
        <w:rPr>
          <w:szCs w:val="24"/>
        </w:rPr>
      </w:pPr>
    </w:p>
    <w:p w:rsidR="00FE2B77" w:rsidRDefault="00FE2B77" w:rsidP="00FE2B77">
      <w:pPr>
        <w:rPr>
          <w:szCs w:val="24"/>
        </w:rPr>
      </w:pPr>
    </w:p>
    <w:p w:rsidR="0008635B" w:rsidRDefault="0008635B" w:rsidP="00FE2B77">
      <w:pPr>
        <w:ind w:firstLine="0"/>
      </w:pPr>
    </w:p>
    <w:sectPr w:rsidR="0008635B" w:rsidSect="0008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B77"/>
    <w:rsid w:val="000068CB"/>
    <w:rsid w:val="0008635B"/>
    <w:rsid w:val="001E65D3"/>
    <w:rsid w:val="00247E3A"/>
    <w:rsid w:val="002A6B50"/>
    <w:rsid w:val="002E6D22"/>
    <w:rsid w:val="00342A11"/>
    <w:rsid w:val="006519D2"/>
    <w:rsid w:val="007851C6"/>
    <w:rsid w:val="009818C5"/>
    <w:rsid w:val="00C54AAC"/>
    <w:rsid w:val="00D77081"/>
    <w:rsid w:val="00FE2B77"/>
    <w:rsid w:val="00FE60B4"/>
    <w:rsid w:val="00FE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77"/>
    <w:pPr>
      <w:spacing w:line="360" w:lineRule="auto"/>
      <w:ind w:left="0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E2B77"/>
    <w:pPr>
      <w:keepNext/>
      <w:keepLines/>
      <w:spacing w:after="300" w:line="276" w:lineRule="auto"/>
      <w:ind w:firstLine="0"/>
      <w:contextualSpacing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B77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2B7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FontStyle103">
    <w:name w:val="Font Style103"/>
    <w:basedOn w:val="a0"/>
    <w:rsid w:val="00FE2B7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3E243-6762-4E9A-A5BD-3EA12CF9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6</cp:revision>
  <cp:lastPrinted>2017-10-26T07:15:00Z</cp:lastPrinted>
  <dcterms:created xsi:type="dcterms:W3CDTF">2017-10-23T05:59:00Z</dcterms:created>
  <dcterms:modified xsi:type="dcterms:W3CDTF">2017-10-26T07:18:00Z</dcterms:modified>
</cp:coreProperties>
</file>